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FCF" w:rsidRDefault="000B21E0" w:rsidP="000B21E0">
      <w:pPr>
        <w:adjustRightInd w:val="0"/>
        <w:snapToGrid w:val="0"/>
        <w:spacing w:line="360" w:lineRule="auto"/>
        <w:jc w:val="center"/>
        <w:rPr>
          <w:b/>
          <w:sz w:val="28"/>
          <w:szCs w:val="28"/>
        </w:rPr>
      </w:pPr>
      <w:r w:rsidRPr="002D0C6E">
        <w:rPr>
          <w:rFonts w:hint="eastAsia"/>
          <w:b/>
          <w:sz w:val="28"/>
          <w:szCs w:val="28"/>
        </w:rPr>
        <w:t>关于申报</w:t>
      </w:r>
      <w:r w:rsidRPr="002D0C6E">
        <w:rPr>
          <w:b/>
          <w:sz w:val="28"/>
          <w:szCs w:val="28"/>
        </w:rPr>
        <w:t>2023年度国家自然科学基金</w:t>
      </w:r>
      <w:r w:rsidRPr="002D0C6E">
        <w:rPr>
          <w:rFonts w:hint="eastAsia"/>
          <w:b/>
          <w:sz w:val="28"/>
          <w:szCs w:val="28"/>
        </w:rPr>
        <w:t>“</w:t>
      </w:r>
      <w:r w:rsidRPr="000B21E0">
        <w:rPr>
          <w:rFonts w:hint="eastAsia"/>
          <w:b/>
          <w:sz w:val="28"/>
          <w:szCs w:val="28"/>
        </w:rPr>
        <w:t>基于数据与行为的金融系统建模分析</w:t>
      </w:r>
      <w:r w:rsidRPr="002D0C6E">
        <w:rPr>
          <w:rFonts w:hint="eastAsia"/>
          <w:b/>
          <w:sz w:val="28"/>
          <w:szCs w:val="28"/>
        </w:rPr>
        <w:t>”专项项目的通知</w:t>
      </w:r>
    </w:p>
    <w:p w:rsidR="000B21E0" w:rsidRDefault="000B21E0" w:rsidP="000B21E0">
      <w:pPr>
        <w:adjustRightInd w:val="0"/>
        <w:snapToGrid w:val="0"/>
        <w:spacing w:line="360" w:lineRule="auto"/>
        <w:ind w:firstLineChars="200" w:firstLine="480"/>
        <w:jc w:val="left"/>
        <w:rPr>
          <w:sz w:val="24"/>
          <w:szCs w:val="24"/>
        </w:rPr>
      </w:pPr>
    </w:p>
    <w:p w:rsidR="000B21E0" w:rsidRPr="00A04DC9" w:rsidRDefault="000B21E0" w:rsidP="00A04DC9">
      <w:pPr>
        <w:adjustRightInd w:val="0"/>
        <w:snapToGrid w:val="0"/>
        <w:spacing w:line="360" w:lineRule="auto"/>
        <w:ind w:firstLineChars="200" w:firstLine="480"/>
        <w:jc w:val="left"/>
        <w:rPr>
          <w:rFonts w:ascii="宋体" w:eastAsia="宋体" w:hAnsi="宋体"/>
          <w:sz w:val="24"/>
          <w:szCs w:val="24"/>
        </w:rPr>
      </w:pPr>
      <w:r w:rsidRPr="00A04DC9">
        <w:rPr>
          <w:rFonts w:ascii="宋体" w:eastAsia="宋体" w:hAnsi="宋体" w:hint="eastAsia"/>
          <w:sz w:val="24"/>
          <w:szCs w:val="24"/>
        </w:rPr>
        <w:t>健康的金融系统是国家安全与社会稳定的重要支撑。随着当前数字金融等金融新业态的不断出现，中国的金融系统正呈现出数据海量、多主体交融等特征。在为金融系统服务能力的提升提供了巨大潜力的同时，金融新业态也给金融系统的稳定运行带来了更为隐蔽的风险。因此，亟需增强对当前金融系统运行规律的科学理解，以充分发展金融系统的资源配置优势，提高金融风险管控能力，完善金融市场机制，从而促进社会经济发展。</w:t>
      </w:r>
    </w:p>
    <w:p w:rsidR="000B21E0" w:rsidRPr="00A04DC9" w:rsidRDefault="000B21E0" w:rsidP="00A04DC9">
      <w:pPr>
        <w:adjustRightInd w:val="0"/>
        <w:snapToGrid w:val="0"/>
        <w:spacing w:line="360" w:lineRule="auto"/>
        <w:jc w:val="left"/>
        <w:rPr>
          <w:rFonts w:ascii="宋体" w:eastAsia="宋体" w:hAnsi="宋体"/>
          <w:sz w:val="24"/>
          <w:szCs w:val="24"/>
        </w:rPr>
      </w:pPr>
      <w:r w:rsidRPr="00A04DC9">
        <w:rPr>
          <w:rFonts w:ascii="宋体" w:eastAsia="宋体" w:hAnsi="宋体" w:hint="eastAsia"/>
          <w:sz w:val="24"/>
          <w:szCs w:val="24"/>
        </w:rPr>
        <w:t xml:space="preserve">　　数据驱动是当前金融市场发展的重要特征，市场主体行为是金融系统运行的微观基础，探索基于数据与行为的模型与方法是理解金融系统运行规律的重要科学路径。为此，国家自然科学基金委员会管理科学部设立“基于数据与行为的金融系统建模分析”专项项目。</w:t>
      </w:r>
    </w:p>
    <w:p w:rsidR="000B21E0" w:rsidRPr="00A04DC9" w:rsidRDefault="000B21E0" w:rsidP="00A04DC9">
      <w:pPr>
        <w:adjustRightInd w:val="0"/>
        <w:snapToGrid w:val="0"/>
        <w:spacing w:line="360" w:lineRule="auto"/>
        <w:jc w:val="left"/>
        <w:rPr>
          <w:rFonts w:ascii="宋体" w:eastAsia="宋体" w:hAnsi="宋体"/>
          <w:sz w:val="24"/>
          <w:szCs w:val="24"/>
        </w:rPr>
      </w:pPr>
    </w:p>
    <w:p w:rsidR="000B21E0" w:rsidRPr="00A04DC9" w:rsidRDefault="000B21E0" w:rsidP="00A04DC9">
      <w:pPr>
        <w:adjustRightInd w:val="0"/>
        <w:snapToGrid w:val="0"/>
        <w:spacing w:line="360" w:lineRule="auto"/>
        <w:jc w:val="left"/>
        <w:rPr>
          <w:rFonts w:ascii="宋体" w:eastAsia="宋体" w:hAnsi="宋体"/>
          <w:b/>
          <w:sz w:val="24"/>
          <w:szCs w:val="24"/>
        </w:rPr>
      </w:pPr>
      <w:r w:rsidRPr="00A04DC9">
        <w:rPr>
          <w:rFonts w:ascii="宋体" w:eastAsia="宋体" w:hAnsi="宋体" w:hint="eastAsia"/>
          <w:b/>
          <w:sz w:val="24"/>
          <w:szCs w:val="24"/>
        </w:rPr>
        <w:t xml:space="preserve">　　一、总体科学目标</w:t>
      </w:r>
    </w:p>
    <w:p w:rsidR="000B21E0" w:rsidRPr="00A04DC9" w:rsidRDefault="000B21E0" w:rsidP="00A04DC9">
      <w:pPr>
        <w:adjustRightInd w:val="0"/>
        <w:snapToGrid w:val="0"/>
        <w:spacing w:line="360" w:lineRule="auto"/>
        <w:jc w:val="left"/>
        <w:rPr>
          <w:rFonts w:ascii="宋体" w:eastAsia="宋体" w:hAnsi="宋体"/>
          <w:sz w:val="24"/>
          <w:szCs w:val="24"/>
        </w:rPr>
      </w:pPr>
      <w:r w:rsidRPr="00A04DC9">
        <w:rPr>
          <w:rFonts w:ascii="宋体" w:eastAsia="宋体" w:hAnsi="宋体" w:hint="eastAsia"/>
          <w:sz w:val="24"/>
          <w:szCs w:val="24"/>
        </w:rPr>
        <w:t xml:space="preserve">　　探索海量异构金融数据的协同建模分析，基于数据和行为的金融服务建模、投资组合、风险建模，研究基于行为的金融市场机制、助力可持续发展的金融市场建模，为金融系统的健康发展提供理论、方法与技术支持。</w:t>
      </w:r>
    </w:p>
    <w:p w:rsidR="000B21E0" w:rsidRPr="00A04DC9" w:rsidRDefault="000B21E0" w:rsidP="00A04DC9">
      <w:pPr>
        <w:adjustRightInd w:val="0"/>
        <w:snapToGrid w:val="0"/>
        <w:spacing w:line="360" w:lineRule="auto"/>
        <w:jc w:val="left"/>
        <w:rPr>
          <w:rFonts w:ascii="宋体" w:eastAsia="宋体" w:hAnsi="宋体"/>
          <w:sz w:val="24"/>
          <w:szCs w:val="24"/>
        </w:rPr>
      </w:pPr>
    </w:p>
    <w:p w:rsidR="000B21E0" w:rsidRPr="00A04DC9" w:rsidRDefault="000B21E0" w:rsidP="00A04DC9">
      <w:pPr>
        <w:adjustRightInd w:val="0"/>
        <w:snapToGrid w:val="0"/>
        <w:spacing w:line="360" w:lineRule="auto"/>
        <w:jc w:val="left"/>
        <w:rPr>
          <w:rFonts w:ascii="宋体" w:eastAsia="宋体" w:hAnsi="宋体"/>
          <w:b/>
          <w:sz w:val="24"/>
          <w:szCs w:val="24"/>
        </w:rPr>
      </w:pPr>
      <w:r w:rsidRPr="00A04DC9">
        <w:rPr>
          <w:rFonts w:ascii="宋体" w:eastAsia="宋体" w:hAnsi="宋体" w:hint="eastAsia"/>
          <w:b/>
          <w:sz w:val="24"/>
          <w:szCs w:val="24"/>
        </w:rPr>
        <w:t xml:space="preserve">　　二、拟资助研究方向</w:t>
      </w:r>
    </w:p>
    <w:p w:rsidR="000B21E0" w:rsidRPr="00A04DC9" w:rsidRDefault="000B21E0" w:rsidP="00A04DC9">
      <w:pPr>
        <w:adjustRightInd w:val="0"/>
        <w:snapToGrid w:val="0"/>
        <w:spacing w:line="360" w:lineRule="auto"/>
        <w:jc w:val="left"/>
        <w:rPr>
          <w:rFonts w:ascii="宋体" w:eastAsia="宋体" w:hAnsi="宋体"/>
          <w:b/>
          <w:sz w:val="24"/>
          <w:szCs w:val="24"/>
        </w:rPr>
      </w:pPr>
      <w:r w:rsidRPr="00A04DC9">
        <w:rPr>
          <w:rFonts w:ascii="宋体" w:eastAsia="宋体" w:hAnsi="宋体" w:hint="eastAsia"/>
          <w:b/>
          <w:sz w:val="24"/>
          <w:szCs w:val="24"/>
        </w:rPr>
        <w:t xml:space="preserve">　　（一）海量异构金融数据的协同建模分析（申请代码</w:t>
      </w:r>
      <w:r w:rsidRPr="00A04DC9">
        <w:rPr>
          <w:rFonts w:ascii="宋体" w:eastAsia="宋体" w:hAnsi="宋体"/>
          <w:b/>
          <w:sz w:val="24"/>
          <w:szCs w:val="24"/>
        </w:rPr>
        <w:t>1选择管理科学部G01下属代码）。</w:t>
      </w:r>
    </w:p>
    <w:p w:rsidR="000B21E0" w:rsidRPr="00A04DC9" w:rsidRDefault="000B21E0" w:rsidP="00A04DC9">
      <w:pPr>
        <w:adjustRightInd w:val="0"/>
        <w:snapToGrid w:val="0"/>
        <w:spacing w:line="360" w:lineRule="auto"/>
        <w:jc w:val="left"/>
        <w:rPr>
          <w:rFonts w:ascii="宋体" w:eastAsia="宋体" w:hAnsi="宋体"/>
          <w:sz w:val="24"/>
          <w:szCs w:val="24"/>
        </w:rPr>
      </w:pPr>
      <w:r w:rsidRPr="00A04DC9">
        <w:rPr>
          <w:rFonts w:ascii="宋体" w:eastAsia="宋体" w:hAnsi="宋体" w:hint="eastAsia"/>
          <w:sz w:val="24"/>
          <w:szCs w:val="24"/>
        </w:rPr>
        <w:t xml:space="preserve">　　海量异构金融数据的噪声识别与清洗方法；高频高维异构金融数据的特征提取、高阶收敛与降维分析方法；隐私保护机制下的海量金融数据建模及统计推断；跨市场海量异构金融数据的协同建模和分析方法；基于海量异构金融数据的复杂金融系统因果关系识别和检验；高维金融问题驱动的高性能计算方法等。</w:t>
      </w:r>
    </w:p>
    <w:p w:rsidR="000B21E0" w:rsidRPr="00A04DC9" w:rsidRDefault="000B21E0" w:rsidP="00A04DC9">
      <w:pPr>
        <w:adjustRightInd w:val="0"/>
        <w:snapToGrid w:val="0"/>
        <w:spacing w:line="360" w:lineRule="auto"/>
        <w:jc w:val="left"/>
        <w:rPr>
          <w:rFonts w:ascii="宋体" w:eastAsia="宋体" w:hAnsi="宋体"/>
          <w:sz w:val="24"/>
          <w:szCs w:val="24"/>
        </w:rPr>
      </w:pPr>
    </w:p>
    <w:p w:rsidR="000B21E0" w:rsidRPr="00A04DC9" w:rsidRDefault="000B21E0" w:rsidP="00A04DC9">
      <w:pPr>
        <w:adjustRightInd w:val="0"/>
        <w:snapToGrid w:val="0"/>
        <w:spacing w:line="360" w:lineRule="auto"/>
        <w:jc w:val="left"/>
        <w:rPr>
          <w:rFonts w:ascii="宋体" w:eastAsia="宋体" w:hAnsi="宋体"/>
          <w:b/>
          <w:sz w:val="24"/>
          <w:szCs w:val="24"/>
        </w:rPr>
      </w:pPr>
      <w:r w:rsidRPr="00A04DC9">
        <w:rPr>
          <w:rFonts w:ascii="宋体" w:eastAsia="宋体" w:hAnsi="宋体" w:hint="eastAsia"/>
          <w:b/>
          <w:sz w:val="24"/>
          <w:szCs w:val="24"/>
        </w:rPr>
        <w:t xml:space="preserve">　　（二）基于数据与行为的金融服务建模优化（申请代码</w:t>
      </w:r>
      <w:r w:rsidRPr="00A04DC9">
        <w:rPr>
          <w:rFonts w:ascii="宋体" w:eastAsia="宋体" w:hAnsi="宋体"/>
          <w:b/>
          <w:sz w:val="24"/>
          <w:szCs w:val="24"/>
        </w:rPr>
        <w:t>1选择管理科学部</w:t>
      </w:r>
      <w:r w:rsidRPr="00A04DC9">
        <w:rPr>
          <w:rFonts w:ascii="宋体" w:eastAsia="宋体" w:hAnsi="宋体"/>
          <w:b/>
          <w:sz w:val="24"/>
          <w:szCs w:val="24"/>
        </w:rPr>
        <w:lastRenderedPageBreak/>
        <w:t>G01下属代码）。</w:t>
      </w:r>
    </w:p>
    <w:p w:rsidR="000B21E0" w:rsidRPr="00A04DC9" w:rsidRDefault="000B21E0" w:rsidP="00A04DC9">
      <w:pPr>
        <w:adjustRightInd w:val="0"/>
        <w:snapToGrid w:val="0"/>
        <w:spacing w:line="360" w:lineRule="auto"/>
        <w:jc w:val="left"/>
        <w:rPr>
          <w:rFonts w:ascii="宋体" w:eastAsia="宋体" w:hAnsi="宋体"/>
          <w:sz w:val="24"/>
          <w:szCs w:val="24"/>
        </w:rPr>
      </w:pPr>
      <w:r w:rsidRPr="00A04DC9">
        <w:rPr>
          <w:rFonts w:ascii="宋体" w:eastAsia="宋体" w:hAnsi="宋体" w:hint="eastAsia"/>
          <w:sz w:val="24"/>
          <w:szCs w:val="24"/>
        </w:rPr>
        <w:t xml:space="preserve">　　基于消费者数据和行为的数字金融产品的定价；面向个体消费者和企业的金融服务建模和优化；基于消费者行为的金融服务协同合作；基于数据和行为的贷后</w:t>
      </w:r>
      <w:r w:rsidRPr="00A04DC9">
        <w:rPr>
          <w:rFonts w:ascii="宋体" w:eastAsia="宋体" w:hAnsi="宋体"/>
          <w:sz w:val="24"/>
          <w:szCs w:val="24"/>
        </w:rPr>
        <w:t>/投后管理方法的建模和优化；基于行为的消费者与金融机构之间的博弈均衡；社交网络环境下消费者行为交互特征的建模与金融服务优化等。</w:t>
      </w:r>
    </w:p>
    <w:p w:rsidR="000B21E0" w:rsidRPr="00A04DC9" w:rsidRDefault="000B21E0" w:rsidP="00A04DC9">
      <w:pPr>
        <w:adjustRightInd w:val="0"/>
        <w:snapToGrid w:val="0"/>
        <w:spacing w:line="360" w:lineRule="auto"/>
        <w:jc w:val="left"/>
        <w:rPr>
          <w:rFonts w:ascii="宋体" w:eastAsia="宋体" w:hAnsi="宋体"/>
          <w:sz w:val="24"/>
          <w:szCs w:val="24"/>
        </w:rPr>
      </w:pPr>
    </w:p>
    <w:p w:rsidR="000B21E0" w:rsidRPr="00A04DC9" w:rsidRDefault="000B21E0" w:rsidP="00A04DC9">
      <w:pPr>
        <w:adjustRightInd w:val="0"/>
        <w:snapToGrid w:val="0"/>
        <w:spacing w:line="360" w:lineRule="auto"/>
        <w:jc w:val="left"/>
        <w:rPr>
          <w:rFonts w:ascii="宋体" w:eastAsia="宋体" w:hAnsi="宋体"/>
          <w:sz w:val="24"/>
          <w:szCs w:val="24"/>
        </w:rPr>
      </w:pPr>
      <w:r w:rsidRPr="00A04DC9">
        <w:rPr>
          <w:rFonts w:ascii="宋体" w:eastAsia="宋体" w:hAnsi="宋体" w:hint="eastAsia"/>
          <w:b/>
          <w:sz w:val="24"/>
          <w:szCs w:val="24"/>
        </w:rPr>
        <w:t xml:space="preserve">　　（三）基于数据与行为的金融投资组合优化（申请代码</w:t>
      </w:r>
      <w:r w:rsidRPr="00A04DC9">
        <w:rPr>
          <w:rFonts w:ascii="宋体" w:eastAsia="宋体" w:hAnsi="宋体"/>
          <w:b/>
          <w:sz w:val="24"/>
          <w:szCs w:val="24"/>
        </w:rPr>
        <w:t>1选择管理科学部G01下属代码）。</w:t>
      </w:r>
    </w:p>
    <w:p w:rsidR="000B21E0" w:rsidRPr="00A04DC9" w:rsidRDefault="000B21E0" w:rsidP="00A04DC9">
      <w:pPr>
        <w:adjustRightInd w:val="0"/>
        <w:snapToGrid w:val="0"/>
        <w:spacing w:line="360" w:lineRule="auto"/>
        <w:jc w:val="left"/>
        <w:rPr>
          <w:rFonts w:ascii="宋体" w:eastAsia="宋体" w:hAnsi="宋体"/>
          <w:sz w:val="24"/>
          <w:szCs w:val="24"/>
        </w:rPr>
      </w:pPr>
      <w:r w:rsidRPr="00A04DC9">
        <w:rPr>
          <w:rFonts w:ascii="宋体" w:eastAsia="宋体" w:hAnsi="宋体" w:hint="eastAsia"/>
          <w:sz w:val="24"/>
          <w:szCs w:val="24"/>
        </w:rPr>
        <w:t xml:space="preserve">　　数据驱动的投资组合优化理论和算法；兼顾参数化模型和数据特征的投资组合优化；有效应对信息爆炸的投资组合优化建模和求解；跨市场跨品种的投资组合优化和资产配置；海量信息环境与金融主体决策行为的交互机理和建模；兼顾海量信息环境和金融主体行为的投资组合优化等。</w:t>
      </w:r>
    </w:p>
    <w:p w:rsidR="000B21E0" w:rsidRPr="00A04DC9" w:rsidRDefault="000B21E0" w:rsidP="00A04DC9">
      <w:pPr>
        <w:adjustRightInd w:val="0"/>
        <w:snapToGrid w:val="0"/>
        <w:spacing w:line="360" w:lineRule="auto"/>
        <w:jc w:val="left"/>
        <w:rPr>
          <w:rFonts w:ascii="宋体" w:eastAsia="宋体" w:hAnsi="宋体"/>
          <w:sz w:val="24"/>
          <w:szCs w:val="24"/>
        </w:rPr>
      </w:pPr>
    </w:p>
    <w:p w:rsidR="000B21E0" w:rsidRPr="00A04DC9" w:rsidRDefault="000B21E0" w:rsidP="00A04DC9">
      <w:pPr>
        <w:adjustRightInd w:val="0"/>
        <w:snapToGrid w:val="0"/>
        <w:spacing w:line="360" w:lineRule="auto"/>
        <w:jc w:val="left"/>
        <w:rPr>
          <w:rFonts w:ascii="宋体" w:eastAsia="宋体" w:hAnsi="宋体"/>
          <w:sz w:val="24"/>
          <w:szCs w:val="24"/>
        </w:rPr>
      </w:pPr>
      <w:r w:rsidRPr="00A04DC9">
        <w:rPr>
          <w:rFonts w:ascii="宋体" w:eastAsia="宋体" w:hAnsi="宋体" w:hint="eastAsia"/>
          <w:b/>
          <w:sz w:val="24"/>
          <w:szCs w:val="24"/>
        </w:rPr>
        <w:t xml:space="preserve">　　（四）基于数据与行为的金融风险建模分析（申请代码</w:t>
      </w:r>
      <w:r w:rsidRPr="00A04DC9">
        <w:rPr>
          <w:rFonts w:ascii="宋体" w:eastAsia="宋体" w:hAnsi="宋体"/>
          <w:b/>
          <w:sz w:val="24"/>
          <w:szCs w:val="24"/>
        </w:rPr>
        <w:t>1选择管理科学部G01下属代码）。</w:t>
      </w:r>
    </w:p>
    <w:p w:rsidR="000B21E0" w:rsidRPr="00A04DC9" w:rsidRDefault="000B21E0" w:rsidP="00A04DC9">
      <w:pPr>
        <w:adjustRightInd w:val="0"/>
        <w:snapToGrid w:val="0"/>
        <w:spacing w:line="360" w:lineRule="auto"/>
        <w:jc w:val="left"/>
        <w:rPr>
          <w:rFonts w:ascii="宋体" w:eastAsia="宋体" w:hAnsi="宋体"/>
          <w:sz w:val="24"/>
          <w:szCs w:val="24"/>
        </w:rPr>
      </w:pPr>
      <w:r w:rsidRPr="00A04DC9">
        <w:rPr>
          <w:rFonts w:ascii="宋体" w:eastAsia="宋体" w:hAnsi="宋体" w:hint="eastAsia"/>
          <w:sz w:val="24"/>
          <w:szCs w:val="24"/>
        </w:rPr>
        <w:t xml:space="preserve">　　数据驱动的市场风险（如波动性、流动性等）生成机理与度量模型；隐私保护场景下的金融风险跨市场传导机制建模；市场参与者行为交互下的金融风险传染建模与分析；面向金融市场韧性与恢复的仿真建模；金融欺诈等异常交易行为的监测与预警；系统性金融风险监测与预警等。</w:t>
      </w:r>
    </w:p>
    <w:p w:rsidR="000B21E0" w:rsidRPr="00A04DC9" w:rsidRDefault="000B21E0" w:rsidP="00A04DC9">
      <w:pPr>
        <w:adjustRightInd w:val="0"/>
        <w:snapToGrid w:val="0"/>
        <w:spacing w:line="360" w:lineRule="auto"/>
        <w:jc w:val="left"/>
        <w:rPr>
          <w:rFonts w:ascii="宋体" w:eastAsia="宋体" w:hAnsi="宋体"/>
          <w:sz w:val="24"/>
          <w:szCs w:val="24"/>
        </w:rPr>
      </w:pPr>
    </w:p>
    <w:p w:rsidR="000B21E0" w:rsidRPr="00A04DC9" w:rsidRDefault="000B21E0" w:rsidP="00A04DC9">
      <w:pPr>
        <w:adjustRightInd w:val="0"/>
        <w:snapToGrid w:val="0"/>
        <w:spacing w:line="360" w:lineRule="auto"/>
        <w:jc w:val="left"/>
        <w:rPr>
          <w:rFonts w:ascii="宋体" w:eastAsia="宋体" w:hAnsi="宋体"/>
          <w:b/>
          <w:sz w:val="24"/>
          <w:szCs w:val="24"/>
        </w:rPr>
      </w:pPr>
      <w:r w:rsidRPr="00A04DC9">
        <w:rPr>
          <w:rFonts w:ascii="宋体" w:eastAsia="宋体" w:hAnsi="宋体" w:hint="eastAsia"/>
          <w:b/>
          <w:sz w:val="24"/>
          <w:szCs w:val="24"/>
        </w:rPr>
        <w:t xml:space="preserve">　　（五）基于行为的金融市场机制建模分析（申请代码</w:t>
      </w:r>
      <w:r w:rsidRPr="00A04DC9">
        <w:rPr>
          <w:rFonts w:ascii="宋体" w:eastAsia="宋体" w:hAnsi="宋体"/>
          <w:b/>
          <w:sz w:val="24"/>
          <w:szCs w:val="24"/>
        </w:rPr>
        <w:t>1选择管理科学部G01、G03下属代码）。</w:t>
      </w:r>
    </w:p>
    <w:p w:rsidR="000B21E0" w:rsidRPr="00A04DC9" w:rsidRDefault="000B21E0" w:rsidP="00A04DC9">
      <w:pPr>
        <w:adjustRightInd w:val="0"/>
        <w:snapToGrid w:val="0"/>
        <w:spacing w:line="360" w:lineRule="auto"/>
        <w:jc w:val="left"/>
        <w:rPr>
          <w:rFonts w:ascii="宋体" w:eastAsia="宋体" w:hAnsi="宋体"/>
          <w:sz w:val="24"/>
          <w:szCs w:val="24"/>
        </w:rPr>
      </w:pPr>
      <w:r w:rsidRPr="00A04DC9">
        <w:rPr>
          <w:rFonts w:ascii="宋体" w:eastAsia="宋体" w:hAnsi="宋体" w:hint="eastAsia"/>
          <w:sz w:val="24"/>
          <w:szCs w:val="24"/>
        </w:rPr>
        <w:t xml:space="preserve">　　个体在投资、储蓄等金融行为中的偏好、偏差及行为模式；金融中介所面临的激励、限制及行为模式；制度环境与政府政策等对市场参与者的影响；个体和金融中介行为共同导致的资本市场定价机制和均衡结果；金融市场波动对实体经济和社会福利的真实影响等。</w:t>
      </w:r>
    </w:p>
    <w:p w:rsidR="000B21E0" w:rsidRPr="00A04DC9" w:rsidRDefault="000B21E0" w:rsidP="00A04DC9">
      <w:pPr>
        <w:adjustRightInd w:val="0"/>
        <w:snapToGrid w:val="0"/>
        <w:spacing w:line="360" w:lineRule="auto"/>
        <w:jc w:val="left"/>
        <w:rPr>
          <w:rFonts w:ascii="宋体" w:eastAsia="宋体" w:hAnsi="宋体"/>
          <w:sz w:val="24"/>
          <w:szCs w:val="24"/>
        </w:rPr>
      </w:pPr>
    </w:p>
    <w:p w:rsidR="000B21E0" w:rsidRPr="00A04DC9" w:rsidRDefault="000B21E0" w:rsidP="00A04DC9">
      <w:pPr>
        <w:adjustRightInd w:val="0"/>
        <w:snapToGrid w:val="0"/>
        <w:spacing w:line="360" w:lineRule="auto"/>
        <w:jc w:val="left"/>
        <w:rPr>
          <w:rFonts w:ascii="宋体" w:eastAsia="宋体" w:hAnsi="宋体"/>
          <w:sz w:val="24"/>
          <w:szCs w:val="24"/>
        </w:rPr>
      </w:pPr>
      <w:r w:rsidRPr="00A04DC9">
        <w:rPr>
          <w:rFonts w:ascii="宋体" w:eastAsia="宋体" w:hAnsi="宋体" w:hint="eastAsia"/>
          <w:b/>
          <w:sz w:val="24"/>
          <w:szCs w:val="24"/>
        </w:rPr>
        <w:t xml:space="preserve">　　（六）助力可持续发展的金融市场建模分析（申请代码</w:t>
      </w:r>
      <w:r w:rsidRPr="00A04DC9">
        <w:rPr>
          <w:rFonts w:ascii="宋体" w:eastAsia="宋体" w:hAnsi="宋体"/>
          <w:b/>
          <w:sz w:val="24"/>
          <w:szCs w:val="24"/>
        </w:rPr>
        <w:t>1选择管理科学部G01、G03下属代码）。</w:t>
      </w:r>
    </w:p>
    <w:p w:rsidR="000B21E0" w:rsidRPr="00A04DC9" w:rsidRDefault="000B21E0" w:rsidP="00A04DC9">
      <w:pPr>
        <w:adjustRightInd w:val="0"/>
        <w:snapToGrid w:val="0"/>
        <w:spacing w:line="360" w:lineRule="auto"/>
        <w:jc w:val="left"/>
        <w:rPr>
          <w:rFonts w:ascii="宋体" w:eastAsia="宋体" w:hAnsi="宋体"/>
          <w:sz w:val="24"/>
          <w:szCs w:val="24"/>
        </w:rPr>
      </w:pPr>
      <w:r w:rsidRPr="00A04DC9">
        <w:rPr>
          <w:rFonts w:ascii="宋体" w:eastAsia="宋体" w:hAnsi="宋体" w:hint="eastAsia"/>
          <w:sz w:val="24"/>
          <w:szCs w:val="24"/>
        </w:rPr>
        <w:t xml:space="preserve">　　气候、环境、社会责任等可持续发展因素对金融市场中个体与机构决策行</w:t>
      </w:r>
      <w:r w:rsidRPr="00A04DC9">
        <w:rPr>
          <w:rFonts w:ascii="宋体" w:eastAsia="宋体" w:hAnsi="宋体" w:hint="eastAsia"/>
          <w:sz w:val="24"/>
          <w:szCs w:val="24"/>
        </w:rPr>
        <w:lastRenderedPageBreak/>
        <w:t>为的影响和作用；可持续发展因素与金融机构经济绩效之间的交互影响；考虑可持续发展因素影响的金融资产定价、市场机制及政策机制等。</w:t>
      </w:r>
    </w:p>
    <w:p w:rsidR="000B21E0" w:rsidRPr="00A04DC9" w:rsidRDefault="000B21E0" w:rsidP="00A04DC9">
      <w:pPr>
        <w:adjustRightInd w:val="0"/>
        <w:snapToGrid w:val="0"/>
        <w:spacing w:line="360" w:lineRule="auto"/>
        <w:jc w:val="left"/>
        <w:rPr>
          <w:rFonts w:ascii="宋体" w:eastAsia="宋体" w:hAnsi="宋体"/>
          <w:sz w:val="24"/>
          <w:szCs w:val="24"/>
        </w:rPr>
      </w:pPr>
    </w:p>
    <w:p w:rsidR="000B21E0" w:rsidRPr="00A04DC9" w:rsidRDefault="000B21E0" w:rsidP="00A04DC9">
      <w:pPr>
        <w:adjustRightInd w:val="0"/>
        <w:snapToGrid w:val="0"/>
        <w:spacing w:line="360" w:lineRule="auto"/>
        <w:jc w:val="left"/>
        <w:rPr>
          <w:rFonts w:ascii="宋体" w:eastAsia="宋体" w:hAnsi="宋体"/>
          <w:b/>
          <w:sz w:val="24"/>
          <w:szCs w:val="24"/>
        </w:rPr>
      </w:pPr>
      <w:r w:rsidRPr="00A04DC9">
        <w:rPr>
          <w:rFonts w:ascii="宋体" w:eastAsia="宋体" w:hAnsi="宋体" w:hint="eastAsia"/>
          <w:b/>
          <w:sz w:val="24"/>
          <w:szCs w:val="24"/>
        </w:rPr>
        <w:t xml:space="preserve">　　三、资助计划</w:t>
      </w:r>
    </w:p>
    <w:p w:rsidR="000B21E0" w:rsidRPr="00A04DC9" w:rsidRDefault="000B21E0" w:rsidP="00A04DC9">
      <w:pPr>
        <w:adjustRightInd w:val="0"/>
        <w:snapToGrid w:val="0"/>
        <w:spacing w:line="360" w:lineRule="auto"/>
        <w:jc w:val="left"/>
        <w:rPr>
          <w:rFonts w:ascii="宋体" w:eastAsia="宋体" w:hAnsi="宋体"/>
          <w:sz w:val="24"/>
          <w:szCs w:val="24"/>
        </w:rPr>
      </w:pPr>
      <w:r w:rsidRPr="00A04DC9">
        <w:rPr>
          <w:rFonts w:ascii="宋体" w:eastAsia="宋体" w:hAnsi="宋体" w:hint="eastAsia"/>
          <w:sz w:val="24"/>
          <w:szCs w:val="24"/>
        </w:rPr>
        <w:t xml:space="preserve">　　专项项目资助期限为</w:t>
      </w:r>
      <w:r w:rsidRPr="00A04DC9">
        <w:rPr>
          <w:rFonts w:ascii="宋体" w:eastAsia="宋体" w:hAnsi="宋体"/>
          <w:sz w:val="24"/>
          <w:szCs w:val="24"/>
        </w:rPr>
        <w:t>4年，申请书中的研究期限应填写“2024年1月1日－2027年12月31日”，拟资助6项左右，直接费用的平均资助强度约200万元/项。</w:t>
      </w:r>
    </w:p>
    <w:p w:rsidR="000B21E0" w:rsidRPr="00A04DC9" w:rsidRDefault="000B21E0" w:rsidP="00A04DC9">
      <w:pPr>
        <w:adjustRightInd w:val="0"/>
        <w:snapToGrid w:val="0"/>
        <w:spacing w:line="360" w:lineRule="auto"/>
        <w:jc w:val="left"/>
        <w:rPr>
          <w:rFonts w:ascii="宋体" w:eastAsia="宋体" w:hAnsi="宋体"/>
          <w:sz w:val="24"/>
          <w:szCs w:val="24"/>
        </w:rPr>
      </w:pPr>
    </w:p>
    <w:p w:rsidR="000B21E0" w:rsidRPr="00A04DC9" w:rsidRDefault="000B21E0" w:rsidP="00A04DC9">
      <w:pPr>
        <w:adjustRightInd w:val="0"/>
        <w:snapToGrid w:val="0"/>
        <w:spacing w:line="360" w:lineRule="auto"/>
        <w:jc w:val="left"/>
        <w:rPr>
          <w:rFonts w:ascii="宋体" w:eastAsia="宋体" w:hAnsi="宋体"/>
          <w:sz w:val="24"/>
          <w:szCs w:val="24"/>
        </w:rPr>
      </w:pPr>
      <w:r w:rsidRPr="00A04DC9">
        <w:rPr>
          <w:rFonts w:ascii="宋体" w:eastAsia="宋体" w:hAnsi="宋体" w:hint="eastAsia"/>
          <w:sz w:val="24"/>
          <w:szCs w:val="24"/>
        </w:rPr>
        <w:t xml:space="preserve">　　四、申请要求及注意事项</w:t>
      </w:r>
    </w:p>
    <w:p w:rsidR="000B21E0" w:rsidRPr="00A04DC9" w:rsidRDefault="000B21E0" w:rsidP="00A04DC9">
      <w:pPr>
        <w:adjustRightInd w:val="0"/>
        <w:snapToGrid w:val="0"/>
        <w:spacing w:line="360" w:lineRule="auto"/>
        <w:jc w:val="left"/>
        <w:rPr>
          <w:rFonts w:ascii="宋体" w:eastAsia="宋体" w:hAnsi="宋体"/>
          <w:b/>
          <w:sz w:val="24"/>
          <w:szCs w:val="24"/>
        </w:rPr>
      </w:pPr>
      <w:r w:rsidRPr="00A04DC9">
        <w:rPr>
          <w:rFonts w:ascii="宋体" w:eastAsia="宋体" w:hAnsi="宋体" w:hint="eastAsia"/>
          <w:b/>
          <w:sz w:val="24"/>
          <w:szCs w:val="24"/>
        </w:rPr>
        <w:t xml:space="preserve">　　（一）申请条件。</w:t>
      </w:r>
    </w:p>
    <w:p w:rsidR="000B21E0" w:rsidRPr="00A04DC9" w:rsidRDefault="000B21E0" w:rsidP="00A04DC9">
      <w:pPr>
        <w:adjustRightInd w:val="0"/>
        <w:snapToGrid w:val="0"/>
        <w:spacing w:line="360" w:lineRule="auto"/>
        <w:jc w:val="left"/>
        <w:rPr>
          <w:rFonts w:ascii="宋体" w:eastAsia="宋体" w:hAnsi="宋体"/>
          <w:sz w:val="24"/>
          <w:szCs w:val="24"/>
        </w:rPr>
      </w:pPr>
      <w:r w:rsidRPr="00A04DC9">
        <w:rPr>
          <w:rFonts w:ascii="宋体" w:eastAsia="宋体" w:hAnsi="宋体" w:hint="eastAsia"/>
          <w:sz w:val="24"/>
          <w:szCs w:val="24"/>
        </w:rPr>
        <w:t xml:space="preserve">　　本专项项目申请人应当具备以下条件：</w:t>
      </w:r>
    </w:p>
    <w:p w:rsidR="000B21E0" w:rsidRPr="00A04DC9" w:rsidRDefault="000B21E0" w:rsidP="00A04DC9">
      <w:pPr>
        <w:adjustRightInd w:val="0"/>
        <w:snapToGrid w:val="0"/>
        <w:spacing w:line="360" w:lineRule="auto"/>
        <w:jc w:val="left"/>
        <w:rPr>
          <w:rFonts w:ascii="宋体" w:eastAsia="宋体" w:hAnsi="宋体"/>
          <w:sz w:val="24"/>
          <w:szCs w:val="24"/>
        </w:rPr>
      </w:pPr>
      <w:r w:rsidRPr="00A04DC9">
        <w:rPr>
          <w:rFonts w:ascii="宋体" w:eastAsia="宋体" w:hAnsi="宋体" w:hint="eastAsia"/>
          <w:sz w:val="24"/>
          <w:szCs w:val="24"/>
        </w:rPr>
        <w:t xml:space="preserve">　　</w:t>
      </w:r>
      <w:r w:rsidRPr="00A04DC9">
        <w:rPr>
          <w:rFonts w:ascii="宋体" w:eastAsia="宋体" w:hAnsi="宋体"/>
          <w:sz w:val="24"/>
          <w:szCs w:val="24"/>
        </w:rPr>
        <w:t>1.具有承担基础研究课题的经历；</w:t>
      </w:r>
    </w:p>
    <w:p w:rsidR="000B21E0" w:rsidRPr="00A04DC9" w:rsidRDefault="000B21E0" w:rsidP="00A04DC9">
      <w:pPr>
        <w:adjustRightInd w:val="0"/>
        <w:snapToGrid w:val="0"/>
        <w:spacing w:line="360" w:lineRule="auto"/>
        <w:jc w:val="left"/>
        <w:rPr>
          <w:rFonts w:ascii="宋体" w:eastAsia="宋体" w:hAnsi="宋体"/>
          <w:sz w:val="24"/>
          <w:szCs w:val="24"/>
        </w:rPr>
      </w:pPr>
      <w:r w:rsidRPr="00A04DC9">
        <w:rPr>
          <w:rFonts w:ascii="宋体" w:eastAsia="宋体" w:hAnsi="宋体" w:hint="eastAsia"/>
          <w:sz w:val="24"/>
          <w:szCs w:val="24"/>
        </w:rPr>
        <w:t xml:space="preserve">　　</w:t>
      </w:r>
      <w:r w:rsidRPr="00A04DC9">
        <w:rPr>
          <w:rFonts w:ascii="宋体" w:eastAsia="宋体" w:hAnsi="宋体"/>
          <w:sz w:val="24"/>
          <w:szCs w:val="24"/>
        </w:rPr>
        <w:t>2.具有高级专业技术职务（职称）。</w:t>
      </w:r>
    </w:p>
    <w:p w:rsidR="000B21E0" w:rsidRPr="00A04DC9" w:rsidRDefault="000B21E0" w:rsidP="00A04DC9">
      <w:pPr>
        <w:adjustRightInd w:val="0"/>
        <w:snapToGrid w:val="0"/>
        <w:spacing w:line="360" w:lineRule="auto"/>
        <w:jc w:val="left"/>
        <w:rPr>
          <w:rFonts w:ascii="宋体" w:eastAsia="宋体" w:hAnsi="宋体"/>
          <w:sz w:val="24"/>
          <w:szCs w:val="24"/>
        </w:rPr>
      </w:pPr>
      <w:r w:rsidRPr="00A04DC9">
        <w:rPr>
          <w:rFonts w:ascii="宋体" w:eastAsia="宋体" w:hAnsi="宋体" w:hint="eastAsia"/>
          <w:sz w:val="24"/>
          <w:szCs w:val="24"/>
        </w:rPr>
        <w:t xml:space="preserve">　　在站博士后研究人员、正在攻读研究生学位以及无工作单位或者所在单位不是依托单位的人员不得作为申请人进行申请。</w:t>
      </w:r>
    </w:p>
    <w:p w:rsidR="000B21E0" w:rsidRPr="00A04DC9" w:rsidRDefault="000B21E0" w:rsidP="00A04DC9">
      <w:pPr>
        <w:adjustRightInd w:val="0"/>
        <w:snapToGrid w:val="0"/>
        <w:spacing w:line="360" w:lineRule="auto"/>
        <w:jc w:val="left"/>
        <w:rPr>
          <w:rFonts w:ascii="宋体" w:eastAsia="宋体" w:hAnsi="宋体"/>
          <w:sz w:val="24"/>
          <w:szCs w:val="24"/>
        </w:rPr>
      </w:pPr>
    </w:p>
    <w:p w:rsidR="000B21E0" w:rsidRPr="00A04DC9" w:rsidRDefault="000B21E0" w:rsidP="00A04DC9">
      <w:pPr>
        <w:adjustRightInd w:val="0"/>
        <w:snapToGrid w:val="0"/>
        <w:spacing w:line="360" w:lineRule="auto"/>
        <w:jc w:val="left"/>
        <w:rPr>
          <w:rFonts w:ascii="宋体" w:eastAsia="宋体" w:hAnsi="宋体"/>
          <w:b/>
          <w:sz w:val="24"/>
          <w:szCs w:val="24"/>
        </w:rPr>
      </w:pPr>
      <w:r w:rsidRPr="00A04DC9">
        <w:rPr>
          <w:rFonts w:ascii="宋体" w:eastAsia="宋体" w:hAnsi="宋体" w:hint="eastAsia"/>
          <w:b/>
          <w:sz w:val="24"/>
          <w:szCs w:val="24"/>
        </w:rPr>
        <w:t xml:space="preserve">　　（二）限项申请规定。</w:t>
      </w:r>
    </w:p>
    <w:p w:rsidR="000B21E0" w:rsidRPr="00A04DC9" w:rsidRDefault="000B21E0" w:rsidP="00A04DC9">
      <w:pPr>
        <w:adjustRightInd w:val="0"/>
        <w:snapToGrid w:val="0"/>
        <w:spacing w:line="360" w:lineRule="auto"/>
        <w:jc w:val="left"/>
        <w:rPr>
          <w:rFonts w:ascii="宋体" w:eastAsia="宋体" w:hAnsi="宋体"/>
          <w:sz w:val="24"/>
          <w:szCs w:val="24"/>
        </w:rPr>
      </w:pPr>
      <w:r w:rsidRPr="00A04DC9">
        <w:rPr>
          <w:rFonts w:ascii="宋体" w:eastAsia="宋体" w:hAnsi="宋体" w:hint="eastAsia"/>
          <w:sz w:val="24"/>
          <w:szCs w:val="24"/>
        </w:rPr>
        <w:t xml:space="preserve">　　</w:t>
      </w:r>
      <w:r w:rsidRPr="00A04DC9">
        <w:rPr>
          <w:rFonts w:ascii="宋体" w:eastAsia="宋体" w:hAnsi="宋体"/>
          <w:sz w:val="24"/>
          <w:szCs w:val="24"/>
        </w:rPr>
        <w:t>1.本专项项目申请时不计入高级专业技术职务（职称）人员申请和承担总数2项的范围；正式接收申请到国家自然科学基金委员会作出资助与否决定之前，以及获得资助后，计入高级专业技术职务（职称）人员申请和承担总数2项的范围。</w:t>
      </w:r>
    </w:p>
    <w:p w:rsidR="000B21E0" w:rsidRPr="00A04DC9" w:rsidRDefault="000B21E0" w:rsidP="00A04DC9">
      <w:pPr>
        <w:adjustRightInd w:val="0"/>
        <w:snapToGrid w:val="0"/>
        <w:spacing w:line="360" w:lineRule="auto"/>
        <w:jc w:val="left"/>
        <w:rPr>
          <w:rFonts w:ascii="宋体" w:eastAsia="宋体" w:hAnsi="宋体"/>
          <w:sz w:val="24"/>
          <w:szCs w:val="24"/>
        </w:rPr>
      </w:pPr>
      <w:r w:rsidRPr="00A04DC9">
        <w:rPr>
          <w:rFonts w:ascii="宋体" w:eastAsia="宋体" w:hAnsi="宋体" w:hint="eastAsia"/>
          <w:sz w:val="24"/>
          <w:szCs w:val="24"/>
        </w:rPr>
        <w:t xml:space="preserve">　　</w:t>
      </w:r>
      <w:r w:rsidRPr="00A04DC9">
        <w:rPr>
          <w:rFonts w:ascii="宋体" w:eastAsia="宋体" w:hAnsi="宋体"/>
          <w:sz w:val="24"/>
          <w:szCs w:val="24"/>
        </w:rPr>
        <w:t>2.申请人和参与者只能申请或参与申请1项本专项项目。</w:t>
      </w:r>
    </w:p>
    <w:p w:rsidR="000B21E0" w:rsidRPr="00A04DC9" w:rsidRDefault="000B21E0" w:rsidP="00A04DC9">
      <w:pPr>
        <w:adjustRightInd w:val="0"/>
        <w:snapToGrid w:val="0"/>
        <w:spacing w:line="360" w:lineRule="auto"/>
        <w:jc w:val="left"/>
        <w:rPr>
          <w:rFonts w:ascii="宋体" w:eastAsia="宋体" w:hAnsi="宋体"/>
          <w:sz w:val="24"/>
          <w:szCs w:val="24"/>
        </w:rPr>
      </w:pPr>
      <w:r w:rsidRPr="00A04DC9">
        <w:rPr>
          <w:rFonts w:ascii="宋体" w:eastAsia="宋体" w:hAnsi="宋体" w:hint="eastAsia"/>
          <w:sz w:val="24"/>
          <w:szCs w:val="24"/>
        </w:rPr>
        <w:t xml:space="preserve">　　</w:t>
      </w:r>
      <w:r w:rsidRPr="00A04DC9">
        <w:rPr>
          <w:rFonts w:ascii="宋体" w:eastAsia="宋体" w:hAnsi="宋体"/>
          <w:sz w:val="24"/>
          <w:szCs w:val="24"/>
        </w:rPr>
        <w:t>3.申请人同年只能申请1项专项项目中的研究项目。</w:t>
      </w:r>
    </w:p>
    <w:p w:rsidR="000B21E0" w:rsidRPr="00A04DC9" w:rsidRDefault="000B21E0" w:rsidP="00A04DC9">
      <w:pPr>
        <w:adjustRightInd w:val="0"/>
        <w:snapToGrid w:val="0"/>
        <w:spacing w:line="360" w:lineRule="auto"/>
        <w:jc w:val="left"/>
        <w:rPr>
          <w:rFonts w:ascii="宋体" w:eastAsia="宋体" w:hAnsi="宋体"/>
          <w:sz w:val="24"/>
          <w:szCs w:val="24"/>
        </w:rPr>
      </w:pPr>
    </w:p>
    <w:p w:rsidR="000B21E0" w:rsidRPr="00A04DC9" w:rsidRDefault="000B21E0" w:rsidP="00A04DC9">
      <w:pPr>
        <w:adjustRightInd w:val="0"/>
        <w:snapToGrid w:val="0"/>
        <w:spacing w:line="360" w:lineRule="auto"/>
        <w:jc w:val="left"/>
        <w:rPr>
          <w:rFonts w:ascii="宋体" w:eastAsia="宋体" w:hAnsi="宋体"/>
          <w:sz w:val="24"/>
          <w:szCs w:val="24"/>
        </w:rPr>
      </w:pPr>
      <w:r w:rsidRPr="00A04DC9">
        <w:rPr>
          <w:rFonts w:ascii="宋体" w:eastAsia="宋体" w:hAnsi="宋体" w:hint="eastAsia"/>
          <w:b/>
          <w:sz w:val="24"/>
          <w:szCs w:val="24"/>
        </w:rPr>
        <w:t xml:space="preserve">　　（三）申请注意事项。</w:t>
      </w:r>
    </w:p>
    <w:p w:rsidR="000B21E0" w:rsidRPr="00A04DC9" w:rsidRDefault="000B21E0" w:rsidP="00A04DC9">
      <w:pPr>
        <w:adjustRightInd w:val="0"/>
        <w:snapToGrid w:val="0"/>
        <w:spacing w:line="360" w:lineRule="auto"/>
        <w:jc w:val="left"/>
        <w:rPr>
          <w:rFonts w:ascii="宋体" w:eastAsia="宋体" w:hAnsi="宋体"/>
          <w:sz w:val="24"/>
          <w:szCs w:val="24"/>
        </w:rPr>
      </w:pPr>
      <w:r w:rsidRPr="00A04DC9">
        <w:rPr>
          <w:rFonts w:ascii="宋体" w:eastAsia="宋体" w:hAnsi="宋体" w:hint="eastAsia"/>
          <w:sz w:val="24"/>
          <w:szCs w:val="24"/>
        </w:rPr>
        <w:t xml:space="preserve">　　</w:t>
      </w:r>
      <w:r w:rsidRPr="00A04DC9">
        <w:rPr>
          <w:rFonts w:ascii="宋体" w:eastAsia="宋体" w:hAnsi="宋体"/>
          <w:sz w:val="24"/>
          <w:szCs w:val="24"/>
        </w:rPr>
        <w:t>1.申请接收时间为2023年11月15日－2023年11月20日。</w:t>
      </w:r>
      <w:r w:rsidRPr="00A04DC9">
        <w:rPr>
          <w:rFonts w:ascii="宋体" w:eastAsia="宋体" w:hAnsi="宋体" w:hint="eastAsia"/>
          <w:sz w:val="24"/>
          <w:szCs w:val="24"/>
        </w:rPr>
        <w:t>请申请人于</w:t>
      </w:r>
      <w:r w:rsidRPr="00A04DC9">
        <w:rPr>
          <w:rFonts w:ascii="宋体" w:eastAsia="宋体" w:hAnsi="宋体" w:hint="eastAsia"/>
          <w:b/>
          <w:sz w:val="24"/>
          <w:szCs w:val="24"/>
        </w:rPr>
        <w:t>1</w:t>
      </w:r>
      <w:r w:rsidRPr="00A04DC9">
        <w:rPr>
          <w:rFonts w:ascii="宋体" w:eastAsia="宋体" w:hAnsi="宋体"/>
          <w:b/>
          <w:sz w:val="24"/>
          <w:szCs w:val="24"/>
        </w:rPr>
        <w:t>1</w:t>
      </w:r>
      <w:r w:rsidRPr="00A04DC9">
        <w:rPr>
          <w:rFonts w:ascii="宋体" w:eastAsia="宋体" w:hAnsi="宋体" w:hint="eastAsia"/>
          <w:b/>
          <w:sz w:val="24"/>
          <w:szCs w:val="24"/>
        </w:rPr>
        <w:t>月1</w:t>
      </w:r>
      <w:r w:rsidRPr="00A04DC9">
        <w:rPr>
          <w:rFonts w:ascii="宋体" w:eastAsia="宋体" w:hAnsi="宋体"/>
          <w:b/>
          <w:sz w:val="24"/>
          <w:szCs w:val="24"/>
        </w:rPr>
        <w:t>7</w:t>
      </w:r>
      <w:r w:rsidRPr="00A04DC9">
        <w:rPr>
          <w:rFonts w:ascii="宋体" w:eastAsia="宋体" w:hAnsi="宋体" w:hint="eastAsia"/>
          <w:b/>
          <w:sz w:val="24"/>
          <w:szCs w:val="24"/>
        </w:rPr>
        <w:t>日前</w:t>
      </w:r>
      <w:r w:rsidRPr="00A04DC9">
        <w:rPr>
          <w:rFonts w:ascii="宋体" w:eastAsia="宋体" w:hAnsi="宋体" w:hint="eastAsia"/>
          <w:sz w:val="24"/>
          <w:szCs w:val="24"/>
        </w:rPr>
        <w:t>完成首次提交，科研处将进行形式检查并反馈修改建议。</w:t>
      </w:r>
    </w:p>
    <w:p w:rsidR="000B21E0" w:rsidRPr="00A04DC9" w:rsidRDefault="000B21E0" w:rsidP="00A04DC9">
      <w:pPr>
        <w:adjustRightInd w:val="0"/>
        <w:snapToGrid w:val="0"/>
        <w:spacing w:line="360" w:lineRule="auto"/>
        <w:jc w:val="left"/>
        <w:rPr>
          <w:rFonts w:ascii="宋体" w:eastAsia="宋体" w:hAnsi="宋体"/>
          <w:sz w:val="24"/>
          <w:szCs w:val="24"/>
        </w:rPr>
      </w:pPr>
      <w:r w:rsidRPr="00A04DC9">
        <w:rPr>
          <w:rFonts w:ascii="宋体" w:eastAsia="宋体" w:hAnsi="宋体" w:hint="eastAsia"/>
          <w:sz w:val="24"/>
          <w:szCs w:val="24"/>
        </w:rPr>
        <w:t xml:space="preserve">　　</w:t>
      </w:r>
      <w:r w:rsidRPr="00A04DC9">
        <w:rPr>
          <w:rFonts w:ascii="宋体" w:eastAsia="宋体" w:hAnsi="宋体"/>
          <w:sz w:val="24"/>
          <w:szCs w:val="24"/>
        </w:rPr>
        <w:t>2.本专项项目申请书采用在线方式撰写。对申请人具体要求如下：</w:t>
      </w:r>
    </w:p>
    <w:p w:rsidR="000B21E0" w:rsidRPr="00A04DC9" w:rsidRDefault="000B21E0" w:rsidP="00A04DC9">
      <w:pPr>
        <w:adjustRightInd w:val="0"/>
        <w:snapToGrid w:val="0"/>
        <w:spacing w:line="360" w:lineRule="auto"/>
        <w:jc w:val="left"/>
        <w:rPr>
          <w:rFonts w:ascii="宋体" w:eastAsia="宋体" w:hAnsi="宋体"/>
          <w:sz w:val="24"/>
          <w:szCs w:val="24"/>
        </w:rPr>
      </w:pPr>
      <w:r w:rsidRPr="00A04DC9">
        <w:rPr>
          <w:rFonts w:ascii="宋体" w:eastAsia="宋体" w:hAnsi="宋体" w:hint="eastAsia"/>
          <w:sz w:val="24"/>
          <w:szCs w:val="24"/>
        </w:rPr>
        <w:t xml:space="preserve">　　（</w:t>
      </w:r>
      <w:r w:rsidRPr="00A04DC9">
        <w:rPr>
          <w:rFonts w:ascii="宋体" w:eastAsia="宋体" w:hAnsi="宋体"/>
          <w:sz w:val="24"/>
          <w:szCs w:val="24"/>
        </w:rPr>
        <w:t>1）申请人在填报申请书前，应当认真阅读本项目指南和《2023年度国家自然科学基金项目指南》的相关内容，不符合项目指南和相关要求的申请项</w:t>
      </w:r>
      <w:r w:rsidRPr="00A04DC9">
        <w:rPr>
          <w:rFonts w:ascii="宋体" w:eastAsia="宋体" w:hAnsi="宋体"/>
          <w:sz w:val="24"/>
          <w:szCs w:val="24"/>
        </w:rPr>
        <w:lastRenderedPageBreak/>
        <w:t>目不予受理。</w:t>
      </w:r>
    </w:p>
    <w:p w:rsidR="000B21E0" w:rsidRPr="00A04DC9" w:rsidRDefault="000B21E0" w:rsidP="00A04DC9">
      <w:pPr>
        <w:adjustRightInd w:val="0"/>
        <w:snapToGrid w:val="0"/>
        <w:spacing w:line="360" w:lineRule="auto"/>
        <w:jc w:val="left"/>
        <w:rPr>
          <w:rFonts w:ascii="宋体" w:eastAsia="宋体" w:hAnsi="宋体"/>
          <w:sz w:val="24"/>
          <w:szCs w:val="24"/>
        </w:rPr>
      </w:pPr>
      <w:r w:rsidRPr="00A04DC9">
        <w:rPr>
          <w:rFonts w:ascii="宋体" w:eastAsia="宋体" w:hAnsi="宋体" w:hint="eastAsia"/>
          <w:sz w:val="24"/>
          <w:szCs w:val="24"/>
        </w:rPr>
        <w:t xml:space="preserve">　　（</w:t>
      </w:r>
      <w:r w:rsidRPr="00A04DC9">
        <w:rPr>
          <w:rFonts w:ascii="宋体" w:eastAsia="宋体" w:hAnsi="宋体"/>
          <w:sz w:val="24"/>
          <w:szCs w:val="24"/>
        </w:rPr>
        <w:t>2）本专项项目旨在紧密围绕核心科学问题，将对相关研究进行战略性的方向引导和优势整合，成为一个专项项目集群。申请人应根据本专项拟解决的具体科学问题和项目指南公布的拟资助研究方向，自行拟定项目名称、科学目标、研究内容、技术路线和相应的研究经费等。</w:t>
      </w:r>
    </w:p>
    <w:p w:rsidR="000B21E0" w:rsidRPr="00A04DC9" w:rsidRDefault="000B21E0" w:rsidP="00A04DC9">
      <w:pPr>
        <w:adjustRightInd w:val="0"/>
        <w:snapToGrid w:val="0"/>
        <w:spacing w:line="360" w:lineRule="auto"/>
        <w:jc w:val="left"/>
        <w:rPr>
          <w:rFonts w:ascii="宋体" w:eastAsia="宋体" w:hAnsi="宋体"/>
          <w:sz w:val="24"/>
          <w:szCs w:val="24"/>
        </w:rPr>
      </w:pPr>
      <w:r w:rsidRPr="00A04DC9">
        <w:rPr>
          <w:rFonts w:ascii="宋体" w:eastAsia="宋体" w:hAnsi="宋体" w:hint="eastAsia"/>
          <w:sz w:val="24"/>
          <w:szCs w:val="24"/>
        </w:rPr>
        <w:t xml:space="preserve">　　（</w:t>
      </w:r>
      <w:r w:rsidRPr="00A04DC9">
        <w:rPr>
          <w:rFonts w:ascii="宋体" w:eastAsia="宋体" w:hAnsi="宋体"/>
          <w:sz w:val="24"/>
          <w:szCs w:val="24"/>
        </w:rPr>
        <w:t>3）申请人登录科学基金网络信息系统https://grants.nsfc.gov.cn/（没有系统账号的申请人请向依托单位基金管理联系人申请开户），按照撰写提纲及相关要求撰写申请书。</w:t>
      </w:r>
    </w:p>
    <w:p w:rsidR="000B21E0" w:rsidRPr="00A04DC9" w:rsidRDefault="000B21E0" w:rsidP="00A04DC9">
      <w:pPr>
        <w:adjustRightInd w:val="0"/>
        <w:snapToGrid w:val="0"/>
        <w:spacing w:line="360" w:lineRule="auto"/>
        <w:jc w:val="left"/>
        <w:rPr>
          <w:rFonts w:ascii="宋体" w:eastAsia="宋体" w:hAnsi="宋体"/>
          <w:sz w:val="24"/>
          <w:szCs w:val="24"/>
        </w:rPr>
      </w:pPr>
      <w:r w:rsidRPr="00A04DC9">
        <w:rPr>
          <w:rFonts w:ascii="宋体" w:eastAsia="宋体" w:hAnsi="宋体" w:hint="eastAsia"/>
          <w:sz w:val="24"/>
          <w:szCs w:val="24"/>
        </w:rPr>
        <w:t xml:space="preserve">　　（</w:t>
      </w:r>
      <w:r w:rsidRPr="00A04DC9">
        <w:rPr>
          <w:rFonts w:ascii="宋体" w:eastAsia="宋体" w:hAnsi="宋体"/>
          <w:sz w:val="24"/>
          <w:szCs w:val="24"/>
        </w:rPr>
        <w:t>4）申请书中的</w:t>
      </w:r>
      <w:r w:rsidRPr="00A04DC9">
        <w:rPr>
          <w:rFonts w:ascii="宋体" w:eastAsia="宋体" w:hAnsi="宋体"/>
          <w:b/>
          <w:sz w:val="24"/>
          <w:szCs w:val="24"/>
        </w:rPr>
        <w:t>资助类别选择“专项项目”，亚类说明选择“研究项目”，附注说明选择“科学部综合研究项目”。申请代码1应按照拟资助研究方向后标明的申请代码要求选择管理科学部下属的申请代码</w:t>
      </w:r>
      <w:r w:rsidRPr="00A04DC9">
        <w:rPr>
          <w:rFonts w:ascii="宋体" w:eastAsia="宋体" w:hAnsi="宋体"/>
          <w:sz w:val="24"/>
          <w:szCs w:val="24"/>
        </w:rPr>
        <w:t>。以上选择不准确或未选择的项目申请不予受理。申请项目名称可以不同于拟资助研究方向下列出的研究内容名称，但应属该内容所辖之内的研究领域。</w:t>
      </w:r>
    </w:p>
    <w:p w:rsidR="000B21E0" w:rsidRPr="00A04DC9" w:rsidRDefault="000B21E0" w:rsidP="00A04DC9">
      <w:pPr>
        <w:adjustRightInd w:val="0"/>
        <w:snapToGrid w:val="0"/>
        <w:spacing w:line="360" w:lineRule="auto"/>
        <w:jc w:val="left"/>
        <w:rPr>
          <w:rFonts w:ascii="宋体" w:eastAsia="宋体" w:hAnsi="宋体"/>
          <w:sz w:val="24"/>
          <w:szCs w:val="24"/>
        </w:rPr>
      </w:pPr>
      <w:r w:rsidRPr="00A04DC9">
        <w:rPr>
          <w:rFonts w:ascii="宋体" w:eastAsia="宋体" w:hAnsi="宋体" w:hint="eastAsia"/>
          <w:sz w:val="24"/>
          <w:szCs w:val="24"/>
        </w:rPr>
        <w:t xml:space="preserve">　　</w:t>
      </w:r>
      <w:r w:rsidRPr="00A04DC9">
        <w:rPr>
          <w:rFonts w:ascii="宋体" w:eastAsia="宋体" w:hAnsi="宋体" w:hint="eastAsia"/>
          <w:b/>
          <w:sz w:val="24"/>
          <w:szCs w:val="24"/>
        </w:rPr>
        <w:t>管理科学部不受理如下申请人的项目申请</w:t>
      </w:r>
      <w:r w:rsidRPr="00A04DC9">
        <w:rPr>
          <w:rFonts w:ascii="宋体" w:eastAsia="宋体" w:hAnsi="宋体" w:hint="eastAsia"/>
          <w:sz w:val="24"/>
          <w:szCs w:val="24"/>
        </w:rPr>
        <w:t>：①作为项目负责人近</w:t>
      </w:r>
      <w:r w:rsidRPr="00A04DC9">
        <w:rPr>
          <w:rFonts w:ascii="宋体" w:eastAsia="宋体" w:hAnsi="宋体"/>
          <w:sz w:val="24"/>
          <w:szCs w:val="24"/>
        </w:rPr>
        <w:t>5年（2018年1月1日后）已经获得国家社科基金资助，但在本项目申请截止日期前，尚未获得全国哲学社会科学工作办公室颁发的《结项证书》者。若已获得《结项证书》，申请人必须在申请书后附《结项证书》复印件，并在复印件上加盖依托单位法人公章。②2023年作为负责人申请国家社科基金项目者。</w:t>
      </w:r>
    </w:p>
    <w:p w:rsidR="000B21E0" w:rsidRPr="00A04DC9" w:rsidRDefault="000B21E0" w:rsidP="00A04DC9">
      <w:pPr>
        <w:adjustRightInd w:val="0"/>
        <w:snapToGrid w:val="0"/>
        <w:spacing w:line="360" w:lineRule="auto"/>
        <w:jc w:val="left"/>
        <w:rPr>
          <w:rFonts w:ascii="宋体" w:eastAsia="宋体" w:hAnsi="宋体"/>
          <w:sz w:val="24"/>
          <w:szCs w:val="24"/>
        </w:rPr>
      </w:pPr>
    </w:p>
    <w:p w:rsidR="000B21E0" w:rsidRPr="00A04DC9" w:rsidRDefault="000B21E0" w:rsidP="00A04DC9">
      <w:pPr>
        <w:adjustRightInd w:val="0"/>
        <w:snapToGrid w:val="0"/>
        <w:spacing w:line="360" w:lineRule="auto"/>
        <w:jc w:val="left"/>
        <w:rPr>
          <w:rFonts w:ascii="宋体" w:eastAsia="宋体" w:hAnsi="宋体"/>
          <w:sz w:val="24"/>
          <w:szCs w:val="24"/>
        </w:rPr>
      </w:pPr>
      <w:r w:rsidRPr="00A04DC9">
        <w:rPr>
          <w:rFonts w:ascii="宋体" w:eastAsia="宋体" w:hAnsi="宋体" w:hint="eastAsia"/>
          <w:sz w:val="24"/>
          <w:szCs w:val="24"/>
        </w:rPr>
        <w:t xml:space="preserve">　　（</w:t>
      </w:r>
      <w:r w:rsidRPr="00A04DC9">
        <w:rPr>
          <w:rFonts w:ascii="宋体" w:eastAsia="宋体" w:hAnsi="宋体"/>
          <w:sz w:val="24"/>
          <w:szCs w:val="24"/>
        </w:rPr>
        <w:t>5）每个专项项目的依托单位和合作研究单位数合计不得超过3个；主要参与者必须是项目的实际贡献者。</w:t>
      </w:r>
    </w:p>
    <w:p w:rsidR="000B21E0" w:rsidRPr="00A04DC9" w:rsidRDefault="000B21E0" w:rsidP="00A04DC9">
      <w:pPr>
        <w:adjustRightInd w:val="0"/>
        <w:snapToGrid w:val="0"/>
        <w:spacing w:line="360" w:lineRule="auto"/>
        <w:jc w:val="left"/>
        <w:rPr>
          <w:rFonts w:ascii="宋体" w:eastAsia="宋体" w:hAnsi="宋体"/>
          <w:sz w:val="24"/>
          <w:szCs w:val="24"/>
        </w:rPr>
      </w:pPr>
      <w:r w:rsidRPr="00A04DC9">
        <w:rPr>
          <w:rFonts w:ascii="宋体" w:eastAsia="宋体" w:hAnsi="宋体" w:hint="eastAsia"/>
          <w:sz w:val="24"/>
          <w:szCs w:val="24"/>
        </w:rPr>
        <w:t xml:space="preserve">　　（</w:t>
      </w:r>
      <w:r w:rsidRPr="00A04DC9">
        <w:rPr>
          <w:rFonts w:ascii="宋体" w:eastAsia="宋体" w:hAnsi="宋体"/>
          <w:sz w:val="24"/>
          <w:szCs w:val="24"/>
        </w:rPr>
        <w:t>6）申请人应当按照专项项目申请书的撰写提纲撰写申请书，请在申请书</w:t>
      </w:r>
      <w:r w:rsidRPr="00A04DC9">
        <w:rPr>
          <w:rFonts w:ascii="宋体" w:eastAsia="宋体" w:hAnsi="宋体"/>
          <w:b/>
          <w:sz w:val="24"/>
          <w:szCs w:val="24"/>
        </w:rPr>
        <w:t>正文开头注明“2023年度专项项目基于数据与行为的金融系统建模分析研究方向：***（按照上述6个拟资助研究方向之一填写）”</w:t>
      </w:r>
      <w:r w:rsidRPr="00A04DC9">
        <w:rPr>
          <w:rFonts w:ascii="宋体" w:eastAsia="宋体" w:hAnsi="宋体"/>
          <w:sz w:val="24"/>
          <w:szCs w:val="24"/>
        </w:rPr>
        <w:t>。申请书应突出有限目标和重点突破，明确对实现本专项总体目标和解决核心科学问题的贡献。</w:t>
      </w:r>
    </w:p>
    <w:p w:rsidR="000B21E0" w:rsidRPr="00A04DC9" w:rsidRDefault="000B21E0" w:rsidP="00A04DC9">
      <w:pPr>
        <w:adjustRightInd w:val="0"/>
        <w:snapToGrid w:val="0"/>
        <w:spacing w:line="360" w:lineRule="auto"/>
        <w:jc w:val="left"/>
        <w:rPr>
          <w:rFonts w:ascii="宋体" w:eastAsia="宋体" w:hAnsi="宋体"/>
          <w:sz w:val="24"/>
          <w:szCs w:val="24"/>
        </w:rPr>
      </w:pPr>
      <w:r w:rsidRPr="00A04DC9">
        <w:rPr>
          <w:rFonts w:ascii="宋体" w:eastAsia="宋体" w:hAnsi="宋体" w:hint="eastAsia"/>
          <w:sz w:val="24"/>
          <w:szCs w:val="24"/>
        </w:rPr>
        <w:t xml:space="preserve">　　如果申请人已经承担与本专项项目相关的其他科技计划项目，应当在申请书正文的“研究基础与工作条件”部分论述申请项目与其他相关项目的区别与联系。</w:t>
      </w:r>
    </w:p>
    <w:p w:rsidR="000B21E0" w:rsidRPr="00A04DC9" w:rsidRDefault="000B21E0" w:rsidP="00A04DC9">
      <w:pPr>
        <w:adjustRightInd w:val="0"/>
        <w:snapToGrid w:val="0"/>
        <w:spacing w:line="360" w:lineRule="auto"/>
        <w:jc w:val="left"/>
        <w:rPr>
          <w:rFonts w:ascii="宋体" w:eastAsia="宋体" w:hAnsi="宋体"/>
          <w:sz w:val="24"/>
          <w:szCs w:val="24"/>
        </w:rPr>
      </w:pPr>
      <w:r w:rsidRPr="00A04DC9">
        <w:rPr>
          <w:rFonts w:ascii="宋体" w:eastAsia="宋体" w:hAnsi="宋体" w:hint="eastAsia"/>
          <w:sz w:val="24"/>
          <w:szCs w:val="24"/>
        </w:rPr>
        <w:t xml:space="preserve">　　（</w:t>
      </w:r>
      <w:r w:rsidRPr="00A04DC9">
        <w:rPr>
          <w:rFonts w:ascii="宋体" w:eastAsia="宋体" w:hAnsi="宋体"/>
          <w:sz w:val="24"/>
          <w:szCs w:val="24"/>
        </w:rPr>
        <w:t>7）申请人应当认真阅读《2023年度国家自然科学基金项目指南》申请规定中预算编报要求的内容，认真如实编报项目预算，依托单位要按照有关规</w:t>
      </w:r>
      <w:r w:rsidRPr="00A04DC9">
        <w:rPr>
          <w:rFonts w:ascii="宋体" w:eastAsia="宋体" w:hAnsi="宋体"/>
          <w:sz w:val="24"/>
          <w:szCs w:val="24"/>
        </w:rPr>
        <w:lastRenderedPageBreak/>
        <w:t>定认真进行审核。</w:t>
      </w:r>
    </w:p>
    <w:p w:rsidR="000B21E0" w:rsidRPr="00A04DC9" w:rsidRDefault="000B21E0" w:rsidP="00A04DC9">
      <w:pPr>
        <w:adjustRightInd w:val="0"/>
        <w:snapToGrid w:val="0"/>
        <w:spacing w:line="360" w:lineRule="auto"/>
        <w:jc w:val="left"/>
        <w:rPr>
          <w:rFonts w:ascii="宋体" w:eastAsia="宋体" w:hAnsi="宋体"/>
          <w:sz w:val="24"/>
          <w:szCs w:val="24"/>
        </w:rPr>
      </w:pPr>
      <w:r w:rsidRPr="00A04DC9">
        <w:rPr>
          <w:rFonts w:ascii="宋体" w:eastAsia="宋体" w:hAnsi="宋体" w:hint="eastAsia"/>
          <w:sz w:val="24"/>
          <w:szCs w:val="24"/>
        </w:rPr>
        <w:t xml:space="preserve">　　（</w:t>
      </w:r>
      <w:r w:rsidRPr="00A04DC9">
        <w:rPr>
          <w:rFonts w:ascii="宋体" w:eastAsia="宋体" w:hAnsi="宋体"/>
          <w:sz w:val="24"/>
          <w:szCs w:val="24"/>
        </w:rPr>
        <w:t>8）本专项项目实行无纸化申请，申请人完成申请书撰写后，在线提交电子申请书及附件材料，无须报送纸质申请书。</w:t>
      </w:r>
      <w:r w:rsidRPr="00A04DC9">
        <w:rPr>
          <w:rFonts w:ascii="宋体" w:eastAsia="宋体" w:hAnsi="宋体" w:hint="eastAsia"/>
          <w:sz w:val="24"/>
          <w:szCs w:val="24"/>
        </w:rPr>
        <w:t xml:space="preserve">　</w:t>
      </w:r>
    </w:p>
    <w:p w:rsidR="000B21E0" w:rsidRPr="00A04DC9" w:rsidRDefault="000B21E0" w:rsidP="00A04DC9">
      <w:pPr>
        <w:adjustRightInd w:val="0"/>
        <w:snapToGrid w:val="0"/>
        <w:spacing w:line="360" w:lineRule="auto"/>
        <w:jc w:val="left"/>
        <w:rPr>
          <w:rFonts w:ascii="宋体" w:eastAsia="宋体" w:hAnsi="宋体"/>
          <w:sz w:val="24"/>
          <w:szCs w:val="24"/>
        </w:rPr>
      </w:pPr>
    </w:p>
    <w:p w:rsidR="000B21E0" w:rsidRPr="00A04DC9" w:rsidRDefault="000B21E0" w:rsidP="00A04DC9">
      <w:pPr>
        <w:adjustRightInd w:val="0"/>
        <w:snapToGrid w:val="0"/>
        <w:spacing w:line="360" w:lineRule="auto"/>
        <w:jc w:val="left"/>
        <w:rPr>
          <w:rFonts w:ascii="宋体" w:eastAsia="宋体" w:hAnsi="宋体"/>
          <w:b/>
          <w:sz w:val="24"/>
          <w:szCs w:val="24"/>
        </w:rPr>
      </w:pPr>
      <w:bookmarkStart w:id="0" w:name="_GoBack"/>
      <w:r w:rsidRPr="00A04DC9">
        <w:rPr>
          <w:rFonts w:ascii="宋体" w:eastAsia="宋体" w:hAnsi="宋体" w:hint="eastAsia"/>
          <w:b/>
          <w:sz w:val="24"/>
          <w:szCs w:val="24"/>
        </w:rPr>
        <w:t xml:space="preserve">　　（四）其他注意事项。</w:t>
      </w:r>
    </w:p>
    <w:bookmarkEnd w:id="0"/>
    <w:p w:rsidR="000B21E0" w:rsidRPr="00A04DC9" w:rsidRDefault="000B21E0" w:rsidP="00A04DC9">
      <w:pPr>
        <w:adjustRightInd w:val="0"/>
        <w:snapToGrid w:val="0"/>
        <w:spacing w:line="360" w:lineRule="auto"/>
        <w:jc w:val="left"/>
        <w:rPr>
          <w:rFonts w:ascii="宋体" w:eastAsia="宋体" w:hAnsi="宋体"/>
          <w:sz w:val="24"/>
          <w:szCs w:val="24"/>
        </w:rPr>
      </w:pPr>
      <w:r w:rsidRPr="00A04DC9">
        <w:rPr>
          <w:rFonts w:ascii="宋体" w:eastAsia="宋体" w:hAnsi="宋体" w:hint="eastAsia"/>
          <w:sz w:val="24"/>
          <w:szCs w:val="24"/>
        </w:rPr>
        <w:t xml:space="preserve">　　</w:t>
      </w:r>
      <w:r w:rsidRPr="00A04DC9">
        <w:rPr>
          <w:rFonts w:ascii="宋体" w:eastAsia="宋体" w:hAnsi="宋体"/>
          <w:sz w:val="24"/>
          <w:szCs w:val="24"/>
        </w:rPr>
        <w:t>1.为实现专项总体科学目标，获得资助的项目负责人应当承诺遵守相关数据和资料管理与共享的规定，项目执行过程中须关注与本专项其他项目之间的相互支撑关系。</w:t>
      </w:r>
    </w:p>
    <w:p w:rsidR="000B21E0" w:rsidRDefault="000B21E0" w:rsidP="00A04DC9">
      <w:pPr>
        <w:adjustRightInd w:val="0"/>
        <w:snapToGrid w:val="0"/>
        <w:spacing w:line="360" w:lineRule="auto"/>
        <w:ind w:firstLine="480"/>
        <w:jc w:val="left"/>
        <w:rPr>
          <w:rFonts w:ascii="宋体" w:eastAsia="宋体" w:hAnsi="宋体"/>
          <w:sz w:val="24"/>
          <w:szCs w:val="24"/>
        </w:rPr>
      </w:pPr>
      <w:r w:rsidRPr="00A04DC9">
        <w:rPr>
          <w:rFonts w:ascii="宋体" w:eastAsia="宋体" w:hAnsi="宋体"/>
          <w:sz w:val="24"/>
          <w:szCs w:val="24"/>
        </w:rPr>
        <w:t>2.为加强项目的学术交流，促进专项项目集群的形成，本专项项目集群将设专项项目指导专家组和协调推进组，每年举办一次资助项目的年度学术交流会，并将不定期地组织相关领域的学术研讨会。获资助项目负责人必须参加上述学术交流活动，并认真开展学术交流。</w:t>
      </w:r>
    </w:p>
    <w:p w:rsidR="00A04DC9" w:rsidRPr="00A04DC9" w:rsidRDefault="00A04DC9" w:rsidP="00A04DC9">
      <w:pPr>
        <w:adjustRightInd w:val="0"/>
        <w:snapToGrid w:val="0"/>
        <w:spacing w:line="360" w:lineRule="auto"/>
        <w:ind w:firstLine="480"/>
        <w:jc w:val="left"/>
        <w:rPr>
          <w:rFonts w:ascii="宋体" w:eastAsia="宋体" w:hAnsi="宋体" w:hint="eastAsia"/>
          <w:sz w:val="24"/>
          <w:szCs w:val="24"/>
        </w:rPr>
      </w:pPr>
    </w:p>
    <w:p w:rsidR="00971102" w:rsidRPr="00A04DC9" w:rsidRDefault="00971102" w:rsidP="00A04DC9">
      <w:pPr>
        <w:adjustRightInd w:val="0"/>
        <w:snapToGrid w:val="0"/>
        <w:spacing w:line="360" w:lineRule="auto"/>
        <w:jc w:val="left"/>
        <w:rPr>
          <w:rFonts w:ascii="宋体" w:eastAsia="宋体" w:hAnsi="宋体"/>
          <w:sz w:val="24"/>
          <w:szCs w:val="24"/>
        </w:rPr>
      </w:pPr>
      <w:r w:rsidRPr="00A04DC9">
        <w:rPr>
          <w:rFonts w:ascii="宋体" w:eastAsia="宋体" w:hAnsi="宋体" w:hint="eastAsia"/>
          <w:sz w:val="24"/>
          <w:szCs w:val="24"/>
        </w:rPr>
        <w:t xml:space="preserve">　</w:t>
      </w:r>
      <w:r w:rsidRPr="00A04DC9">
        <w:rPr>
          <w:rFonts w:ascii="宋体" w:eastAsia="宋体" w:hAnsi="宋体" w:hint="eastAsia"/>
          <w:sz w:val="24"/>
          <w:szCs w:val="24"/>
        </w:rPr>
        <w:t xml:space="preserve"> </w:t>
      </w:r>
      <w:r w:rsidRPr="00A04DC9">
        <w:rPr>
          <w:rFonts w:ascii="宋体" w:eastAsia="宋体" w:hAnsi="宋体"/>
          <w:sz w:val="24"/>
          <w:szCs w:val="24"/>
        </w:rPr>
        <w:t xml:space="preserve"> </w:t>
      </w:r>
      <w:r w:rsidRPr="00A04DC9">
        <w:rPr>
          <w:rFonts w:ascii="宋体" w:eastAsia="宋体" w:hAnsi="宋体"/>
          <w:sz w:val="24"/>
          <w:szCs w:val="24"/>
        </w:rPr>
        <w:t>项目咨询方式：</w:t>
      </w:r>
    </w:p>
    <w:p w:rsidR="00971102" w:rsidRPr="00A04DC9" w:rsidRDefault="00971102" w:rsidP="00A04DC9">
      <w:pPr>
        <w:adjustRightInd w:val="0"/>
        <w:snapToGrid w:val="0"/>
        <w:spacing w:line="360" w:lineRule="auto"/>
        <w:jc w:val="left"/>
        <w:rPr>
          <w:rFonts w:ascii="宋体" w:eastAsia="宋体" w:hAnsi="宋体"/>
          <w:sz w:val="24"/>
          <w:szCs w:val="24"/>
        </w:rPr>
      </w:pPr>
      <w:r w:rsidRPr="00A04DC9">
        <w:rPr>
          <w:rFonts w:ascii="宋体" w:eastAsia="宋体" w:hAnsi="宋体" w:hint="eastAsia"/>
          <w:sz w:val="24"/>
          <w:szCs w:val="24"/>
        </w:rPr>
        <w:t xml:space="preserve">　　国家自然科学基金委员会管理科学部管理科学一处</w:t>
      </w:r>
    </w:p>
    <w:p w:rsidR="00971102" w:rsidRPr="00A04DC9" w:rsidRDefault="00971102" w:rsidP="00A04DC9">
      <w:pPr>
        <w:adjustRightInd w:val="0"/>
        <w:snapToGrid w:val="0"/>
        <w:spacing w:line="360" w:lineRule="auto"/>
        <w:jc w:val="left"/>
        <w:rPr>
          <w:rFonts w:ascii="宋体" w:eastAsia="宋体" w:hAnsi="宋体"/>
          <w:sz w:val="24"/>
          <w:szCs w:val="24"/>
        </w:rPr>
      </w:pPr>
      <w:r w:rsidRPr="00A04DC9">
        <w:rPr>
          <w:rFonts w:ascii="宋体" w:eastAsia="宋体" w:hAnsi="宋体" w:hint="eastAsia"/>
          <w:sz w:val="24"/>
          <w:szCs w:val="24"/>
        </w:rPr>
        <w:t xml:space="preserve">　　联系人：章魏</w:t>
      </w:r>
      <w:r w:rsidRPr="00A04DC9">
        <w:rPr>
          <w:rFonts w:ascii="宋体" w:eastAsia="宋体" w:hAnsi="宋体" w:hint="eastAsia"/>
          <w:sz w:val="24"/>
          <w:szCs w:val="24"/>
        </w:rPr>
        <w:t xml:space="preserve"> </w:t>
      </w:r>
      <w:r w:rsidRPr="00A04DC9">
        <w:rPr>
          <w:rFonts w:ascii="宋体" w:eastAsia="宋体" w:hAnsi="宋体"/>
          <w:sz w:val="24"/>
          <w:szCs w:val="24"/>
        </w:rPr>
        <w:t xml:space="preserve">  </w:t>
      </w:r>
      <w:r w:rsidRPr="00A04DC9">
        <w:rPr>
          <w:rFonts w:ascii="宋体" w:eastAsia="宋体" w:hAnsi="宋体" w:hint="eastAsia"/>
          <w:sz w:val="24"/>
          <w:szCs w:val="24"/>
        </w:rPr>
        <w:t xml:space="preserve">　　电话：</w:t>
      </w:r>
      <w:r w:rsidRPr="00A04DC9">
        <w:rPr>
          <w:rFonts w:ascii="宋体" w:eastAsia="宋体" w:hAnsi="宋体"/>
          <w:sz w:val="24"/>
          <w:szCs w:val="24"/>
        </w:rPr>
        <w:t>010-62326667</w:t>
      </w:r>
    </w:p>
    <w:p w:rsidR="00971102" w:rsidRDefault="00971102" w:rsidP="00A04DC9">
      <w:pPr>
        <w:adjustRightInd w:val="0"/>
        <w:snapToGrid w:val="0"/>
        <w:spacing w:line="360" w:lineRule="auto"/>
        <w:ind w:firstLine="480"/>
        <w:jc w:val="left"/>
        <w:rPr>
          <w:rFonts w:ascii="宋体" w:eastAsia="宋体" w:hAnsi="宋体"/>
          <w:sz w:val="24"/>
          <w:szCs w:val="24"/>
        </w:rPr>
      </w:pPr>
      <w:r w:rsidRPr="00A04DC9">
        <w:rPr>
          <w:rFonts w:ascii="宋体" w:eastAsia="宋体" w:hAnsi="宋体" w:hint="eastAsia"/>
          <w:sz w:val="24"/>
          <w:szCs w:val="24"/>
        </w:rPr>
        <w:t>电子邮箱：</w:t>
      </w:r>
      <w:hyperlink r:id="rId6" w:history="1">
        <w:r w:rsidR="00A04DC9" w:rsidRPr="00A04DC9">
          <w:rPr>
            <w:rStyle w:val="a7"/>
            <w:rFonts w:ascii="宋体" w:eastAsia="宋体" w:hAnsi="宋体"/>
            <w:sz w:val="24"/>
            <w:szCs w:val="24"/>
          </w:rPr>
          <w:t>zhangwei@nsfc.gov.cn</w:t>
        </w:r>
      </w:hyperlink>
    </w:p>
    <w:p w:rsidR="00A04DC9" w:rsidRPr="00A04DC9" w:rsidRDefault="00A04DC9" w:rsidP="00A04DC9">
      <w:pPr>
        <w:adjustRightInd w:val="0"/>
        <w:snapToGrid w:val="0"/>
        <w:spacing w:line="360" w:lineRule="auto"/>
        <w:ind w:firstLine="480"/>
        <w:jc w:val="left"/>
        <w:rPr>
          <w:rFonts w:ascii="宋体" w:eastAsia="宋体" w:hAnsi="宋体"/>
          <w:sz w:val="24"/>
          <w:szCs w:val="24"/>
        </w:rPr>
      </w:pPr>
    </w:p>
    <w:p w:rsidR="00A04DC9" w:rsidRDefault="00A04DC9" w:rsidP="00A04DC9">
      <w:pPr>
        <w:spacing w:line="360" w:lineRule="auto"/>
        <w:ind w:firstLine="480"/>
        <w:rPr>
          <w:rFonts w:ascii="宋体" w:eastAsia="宋体" w:hAnsi="宋体"/>
          <w:sz w:val="24"/>
          <w:szCs w:val="24"/>
        </w:rPr>
      </w:pPr>
      <w:r>
        <w:rPr>
          <w:rFonts w:ascii="宋体" w:eastAsia="宋体" w:hAnsi="宋体" w:hint="eastAsia"/>
          <w:sz w:val="24"/>
          <w:szCs w:val="24"/>
        </w:rPr>
        <w:t xml:space="preserve">科研处联系人：刘月波 </w:t>
      </w:r>
      <w:r>
        <w:rPr>
          <w:rFonts w:ascii="宋体" w:eastAsia="宋体" w:hAnsi="宋体"/>
          <w:sz w:val="24"/>
          <w:szCs w:val="24"/>
        </w:rPr>
        <w:t xml:space="preserve">  </w:t>
      </w:r>
      <w:r>
        <w:rPr>
          <w:rFonts w:ascii="宋体" w:eastAsia="宋体" w:hAnsi="宋体" w:hint="eastAsia"/>
          <w:sz w:val="24"/>
          <w:szCs w:val="24"/>
        </w:rPr>
        <w:t>电话：6</w:t>
      </w:r>
      <w:r>
        <w:rPr>
          <w:rFonts w:ascii="宋体" w:eastAsia="宋体" w:hAnsi="宋体"/>
          <w:sz w:val="24"/>
          <w:szCs w:val="24"/>
        </w:rPr>
        <w:t>5904366</w:t>
      </w:r>
    </w:p>
    <w:p w:rsidR="00A04DC9" w:rsidRDefault="00A04DC9" w:rsidP="00A04DC9">
      <w:pPr>
        <w:spacing w:line="360" w:lineRule="auto"/>
        <w:ind w:firstLine="480"/>
        <w:rPr>
          <w:rFonts w:ascii="宋体" w:eastAsia="宋体" w:hAnsi="宋体"/>
          <w:sz w:val="24"/>
          <w:szCs w:val="24"/>
        </w:rPr>
      </w:pPr>
      <w:r>
        <w:rPr>
          <w:rFonts w:ascii="宋体" w:eastAsia="宋体" w:hAnsi="宋体" w:hint="eastAsia"/>
          <w:sz w:val="24"/>
          <w:szCs w:val="24"/>
        </w:rPr>
        <w:t>电子邮箱：</w:t>
      </w:r>
      <w:hyperlink r:id="rId7" w:history="1">
        <w:r w:rsidRPr="003E1726">
          <w:rPr>
            <w:rStyle w:val="a7"/>
            <w:rFonts w:ascii="宋体" w:eastAsia="宋体" w:hAnsi="宋体" w:hint="eastAsia"/>
            <w:sz w:val="24"/>
            <w:szCs w:val="24"/>
          </w:rPr>
          <w:t>liuyuebo</w:t>
        </w:r>
        <w:r w:rsidRPr="003E1726">
          <w:rPr>
            <w:rStyle w:val="a7"/>
            <w:rFonts w:ascii="宋体" w:eastAsia="宋体" w:hAnsi="宋体"/>
            <w:sz w:val="24"/>
            <w:szCs w:val="24"/>
          </w:rPr>
          <w:t>@</w:t>
        </w:r>
        <w:r w:rsidRPr="003E1726">
          <w:rPr>
            <w:rStyle w:val="a7"/>
            <w:rFonts w:ascii="宋体" w:eastAsia="宋体" w:hAnsi="宋体" w:hint="eastAsia"/>
            <w:sz w:val="24"/>
            <w:szCs w:val="24"/>
          </w:rPr>
          <w:t>mail.</w:t>
        </w:r>
        <w:r w:rsidRPr="003E1726">
          <w:rPr>
            <w:rStyle w:val="a7"/>
            <w:rFonts w:ascii="宋体" w:eastAsia="宋体" w:hAnsi="宋体"/>
            <w:sz w:val="24"/>
            <w:szCs w:val="24"/>
          </w:rPr>
          <w:t>shufe.edu.cn</w:t>
        </w:r>
      </w:hyperlink>
    </w:p>
    <w:p w:rsidR="00A04DC9" w:rsidRDefault="00A04DC9" w:rsidP="00A04DC9">
      <w:pPr>
        <w:spacing w:line="360" w:lineRule="auto"/>
        <w:ind w:firstLine="480"/>
        <w:jc w:val="right"/>
        <w:rPr>
          <w:rFonts w:ascii="宋体" w:eastAsia="宋体" w:hAnsi="宋体"/>
          <w:sz w:val="24"/>
          <w:szCs w:val="24"/>
        </w:rPr>
      </w:pPr>
      <w:r>
        <w:rPr>
          <w:rFonts w:ascii="宋体" w:eastAsia="宋体" w:hAnsi="宋体" w:hint="eastAsia"/>
          <w:sz w:val="24"/>
          <w:szCs w:val="24"/>
        </w:rPr>
        <w:t>科研处</w:t>
      </w:r>
    </w:p>
    <w:p w:rsidR="00A04DC9" w:rsidRPr="00F334A7" w:rsidRDefault="00A04DC9" w:rsidP="00A04DC9">
      <w:pPr>
        <w:spacing w:line="360" w:lineRule="auto"/>
        <w:ind w:firstLine="480"/>
        <w:jc w:val="right"/>
        <w:rPr>
          <w:rFonts w:ascii="宋体" w:eastAsia="宋体" w:hAnsi="宋体" w:hint="eastAsia"/>
          <w:sz w:val="24"/>
          <w:szCs w:val="24"/>
        </w:rPr>
      </w:pPr>
      <w:r>
        <w:rPr>
          <w:rFonts w:ascii="宋体" w:eastAsia="宋体" w:hAnsi="宋体"/>
          <w:sz w:val="24"/>
          <w:szCs w:val="24"/>
        </w:rPr>
        <w:t>2023年10月19日</w:t>
      </w:r>
    </w:p>
    <w:p w:rsidR="00A04DC9" w:rsidRPr="000B21E0" w:rsidRDefault="00A04DC9" w:rsidP="00A04DC9">
      <w:pPr>
        <w:adjustRightInd w:val="0"/>
        <w:snapToGrid w:val="0"/>
        <w:spacing w:line="360" w:lineRule="auto"/>
        <w:ind w:firstLine="480"/>
        <w:jc w:val="left"/>
        <w:rPr>
          <w:sz w:val="24"/>
          <w:szCs w:val="24"/>
        </w:rPr>
      </w:pPr>
    </w:p>
    <w:p w:rsidR="00971102" w:rsidRPr="00971102" w:rsidRDefault="00971102" w:rsidP="00971102">
      <w:pPr>
        <w:adjustRightInd w:val="0"/>
        <w:snapToGrid w:val="0"/>
        <w:spacing w:line="360" w:lineRule="auto"/>
        <w:ind w:firstLine="480"/>
        <w:jc w:val="left"/>
        <w:rPr>
          <w:rFonts w:hint="eastAsia"/>
        </w:rPr>
      </w:pPr>
    </w:p>
    <w:sectPr w:rsidR="00971102" w:rsidRPr="0097110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035B" w:rsidRDefault="0084035B" w:rsidP="000B21E0">
      <w:r>
        <w:separator/>
      </w:r>
    </w:p>
  </w:endnote>
  <w:endnote w:type="continuationSeparator" w:id="0">
    <w:p w:rsidR="0084035B" w:rsidRDefault="0084035B" w:rsidP="000B2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035B" w:rsidRDefault="0084035B" w:rsidP="000B21E0">
      <w:r>
        <w:separator/>
      </w:r>
    </w:p>
  </w:footnote>
  <w:footnote w:type="continuationSeparator" w:id="0">
    <w:p w:rsidR="0084035B" w:rsidRDefault="0084035B" w:rsidP="000B21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110"/>
    <w:rsid w:val="0002409F"/>
    <w:rsid w:val="000B21E0"/>
    <w:rsid w:val="001F5296"/>
    <w:rsid w:val="00733110"/>
    <w:rsid w:val="0084035B"/>
    <w:rsid w:val="008F1FCF"/>
    <w:rsid w:val="00971102"/>
    <w:rsid w:val="00A04D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94FAF2"/>
  <w15:chartTrackingRefBased/>
  <w15:docId w15:val="{09C9CB38-2E78-43AB-A257-1A97A23ED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21E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B21E0"/>
    <w:rPr>
      <w:sz w:val="18"/>
      <w:szCs w:val="18"/>
    </w:rPr>
  </w:style>
  <w:style w:type="paragraph" w:styleId="a5">
    <w:name w:val="footer"/>
    <w:basedOn w:val="a"/>
    <w:link w:val="a6"/>
    <w:uiPriority w:val="99"/>
    <w:unhideWhenUsed/>
    <w:rsid w:val="000B21E0"/>
    <w:pPr>
      <w:tabs>
        <w:tab w:val="center" w:pos="4153"/>
        <w:tab w:val="right" w:pos="8306"/>
      </w:tabs>
      <w:snapToGrid w:val="0"/>
      <w:jc w:val="left"/>
    </w:pPr>
    <w:rPr>
      <w:sz w:val="18"/>
      <w:szCs w:val="18"/>
    </w:rPr>
  </w:style>
  <w:style w:type="character" w:customStyle="1" w:styleId="a6">
    <w:name w:val="页脚 字符"/>
    <w:basedOn w:val="a0"/>
    <w:link w:val="a5"/>
    <w:uiPriority w:val="99"/>
    <w:rsid w:val="000B21E0"/>
    <w:rPr>
      <w:sz w:val="18"/>
      <w:szCs w:val="18"/>
    </w:rPr>
  </w:style>
  <w:style w:type="character" w:styleId="a7">
    <w:name w:val="Hyperlink"/>
    <w:basedOn w:val="a0"/>
    <w:uiPriority w:val="99"/>
    <w:unhideWhenUsed/>
    <w:rsid w:val="00A04D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liuyuebo@mail.shufe.edu.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zhangwei@nsfc.gov.c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526</Words>
  <Characters>3003</Characters>
  <Application>Microsoft Office Word</Application>
  <DocSecurity>0</DocSecurity>
  <Lines>25</Lines>
  <Paragraphs>7</Paragraphs>
  <ScaleCrop>false</ScaleCrop>
  <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lyb</dc:creator>
  <cp:keywords/>
  <dc:description/>
  <cp:lastModifiedBy>lyb</cp:lastModifiedBy>
  <cp:revision>5</cp:revision>
  <dcterms:created xsi:type="dcterms:W3CDTF">2023-10-19T08:40:00Z</dcterms:created>
  <dcterms:modified xsi:type="dcterms:W3CDTF">2023-10-19T08:50:00Z</dcterms:modified>
</cp:coreProperties>
</file>