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565A"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6E286F25">
      <w:pPr>
        <w:ind w:firstLine="0" w:firstLineChars="0"/>
      </w:pPr>
      <w:r>
        <w:rPr>
          <w:rFonts w:hint="eastAsia"/>
        </w:rPr>
        <w:t>（请将以下标题作为邮件主题发送申报材料至指定邮箱）</w:t>
      </w:r>
    </w:p>
    <w:p w14:paraId="10233A41">
      <w:pPr>
        <w:ind w:firstLine="0" w:firstLineChars="0"/>
      </w:pPr>
    </w:p>
    <w:p w14:paraId="46D29EB4">
      <w:pPr>
        <w:keepNext/>
        <w:keepLines/>
        <w:spacing w:line="600" w:lineRule="exact"/>
        <w:ind w:firstLine="0" w:firstLineChars="0"/>
        <w:jc w:val="center"/>
        <w:rPr>
          <w:rFonts w:ascii="方正小标宋_GBK" w:hAnsi="方正小标宋_GBK" w:eastAsia="方正小标宋_GBK"/>
          <w:kern w:val="44"/>
          <w:sz w:val="44"/>
        </w:rPr>
      </w:pPr>
      <w:bookmarkStart w:id="0" w:name="_Toc456199060"/>
      <w:bookmarkEnd w:id="0"/>
      <w:bookmarkStart w:id="1" w:name="_Toc400697090"/>
      <w:bookmarkEnd w:id="1"/>
      <w:bookmarkStart w:id="2" w:name="_Toc456199058"/>
      <w:bookmarkEnd w:id="2"/>
      <w:bookmarkStart w:id="3" w:name="_Hlk98227307"/>
      <w:bookmarkEnd w:id="3"/>
      <w:bookmarkStart w:id="4" w:name="_Toc121045881"/>
      <w:bookmarkStart w:id="5" w:name="_Hlk119848539"/>
      <w:bookmarkStart w:id="6" w:name="_Toc121319156"/>
      <w:r>
        <w:rPr>
          <w:rFonts w:hint="eastAsia" w:ascii="方正小标宋_GBK" w:hAnsi="方正小标宋_GBK" w:eastAsia="方正小标宋_GBK"/>
          <w:kern w:val="44"/>
          <w:sz w:val="44"/>
        </w:rPr>
        <w:t>2025年度上海市颠覆性技术创新专项</w:t>
      </w:r>
    </w:p>
    <w:p w14:paraId="7613BC32">
      <w:pPr>
        <w:keepNext/>
        <w:keepLines/>
        <w:spacing w:line="600" w:lineRule="exact"/>
        <w:ind w:firstLine="0" w:firstLineChars="0"/>
        <w:jc w:val="center"/>
        <w:rPr>
          <w:rFonts w:ascii="方正小标宋_GBK" w:hAnsi="方正小标宋_GBK" w:eastAsia="方正小标宋_GBK"/>
          <w:kern w:val="44"/>
          <w:sz w:val="44"/>
        </w:rPr>
      </w:pPr>
      <w:r>
        <w:rPr>
          <w:rFonts w:hint="eastAsia" w:ascii="方正小标宋_GBK" w:hAnsi="方正小标宋_GBK" w:eastAsia="方正小标宋_GBK"/>
          <w:kern w:val="44"/>
          <w:sz w:val="44"/>
        </w:rPr>
        <w:t>“×××（项目名称）”申报材料</w:t>
      </w:r>
    </w:p>
    <w:p w14:paraId="60A5F164">
      <w:pPr>
        <w:spacing w:line="240" w:lineRule="auto"/>
        <w:ind w:firstLine="0" w:firstLineChars="0"/>
        <w:jc w:val="center"/>
        <w:outlineLvl w:val="0"/>
        <w:rPr>
          <w:rFonts w:ascii="黑体" w:hAnsi="黑体" w:eastAsia="黑体"/>
          <w:kern w:val="44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44"/>
          <w:sz w:val="36"/>
        </w:rPr>
        <w:t xml:space="preserve">第一部分 </w:t>
      </w:r>
      <w:r>
        <w:rPr>
          <w:rFonts w:hint="eastAsia" w:ascii="仿宋" w:hAnsi="仿宋" w:eastAsia="仿宋" w:cs="Times New Roman"/>
          <w:bCs/>
          <w:kern w:val="44"/>
          <w:sz w:val="36"/>
        </w:rPr>
        <w:t xml:space="preserve"> </w:t>
      </w:r>
      <w:r>
        <w:rPr>
          <w:rFonts w:hint="eastAsia" w:ascii="黑体" w:hAnsi="黑体" w:eastAsia="黑体" w:cs="Times New Roman"/>
          <w:bCs/>
          <w:kern w:val="44"/>
          <w:sz w:val="36"/>
        </w:rPr>
        <w:t>申报单位及负责人信息</w:t>
      </w:r>
    </w:p>
    <w:tbl>
      <w:tblPr>
        <w:tblStyle w:val="4"/>
        <w:tblW w:w="855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8"/>
        <w:gridCol w:w="1257"/>
        <w:gridCol w:w="1296"/>
        <w:gridCol w:w="1194"/>
        <w:gridCol w:w="1353"/>
        <w:gridCol w:w="1281"/>
        <w:gridCol w:w="1198"/>
      </w:tblGrid>
      <w:tr w14:paraId="625C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restart"/>
            <w:vAlign w:val="center"/>
          </w:tcPr>
          <w:p w14:paraId="3E3171C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申报</w:t>
            </w:r>
            <w:r>
              <w:rPr>
                <w:rFonts w:hint="eastAsia" w:ascii="仿宋_GB2312" w:hAnsi="仿宋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/>
                <w:sz w:val="28"/>
                <w:szCs w:val="28"/>
              </w:rPr>
              <w:t>单位</w:t>
            </w:r>
          </w:p>
        </w:tc>
        <w:tc>
          <w:tcPr>
            <w:tcW w:w="1257" w:type="dxa"/>
            <w:vAlign w:val="center"/>
          </w:tcPr>
          <w:p w14:paraId="06FCED9E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单位名称（盖章）</w:t>
            </w:r>
          </w:p>
        </w:tc>
        <w:tc>
          <w:tcPr>
            <w:tcW w:w="2490" w:type="dxa"/>
            <w:gridSpan w:val="2"/>
            <w:vAlign w:val="center"/>
          </w:tcPr>
          <w:p w14:paraId="06AA0B75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上海财经大学</w:t>
            </w:r>
          </w:p>
        </w:tc>
        <w:tc>
          <w:tcPr>
            <w:tcW w:w="1353" w:type="dxa"/>
            <w:vAlign w:val="center"/>
          </w:tcPr>
          <w:p w14:paraId="53B59838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单位性质</w:t>
            </w:r>
          </w:p>
        </w:tc>
        <w:tc>
          <w:tcPr>
            <w:tcW w:w="2479" w:type="dxa"/>
            <w:gridSpan w:val="2"/>
            <w:vAlign w:val="center"/>
          </w:tcPr>
          <w:p w14:paraId="2A74AB80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高等学校</w:t>
            </w:r>
          </w:p>
        </w:tc>
      </w:tr>
      <w:tr w14:paraId="7877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4A950855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576FC0A9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单位所</w:t>
            </w:r>
          </w:p>
          <w:p w14:paraId="3FD7D795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在地</w:t>
            </w:r>
          </w:p>
        </w:tc>
        <w:tc>
          <w:tcPr>
            <w:tcW w:w="2490" w:type="dxa"/>
            <w:gridSpan w:val="2"/>
            <w:vAlign w:val="center"/>
          </w:tcPr>
          <w:p w14:paraId="6B883B54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上海市杨浦区</w:t>
            </w:r>
          </w:p>
        </w:tc>
        <w:tc>
          <w:tcPr>
            <w:tcW w:w="1353" w:type="dxa"/>
            <w:vAlign w:val="center"/>
          </w:tcPr>
          <w:p w14:paraId="6D62DF9F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组织机构代码</w:t>
            </w:r>
          </w:p>
        </w:tc>
        <w:tc>
          <w:tcPr>
            <w:tcW w:w="2479" w:type="dxa"/>
            <w:gridSpan w:val="2"/>
            <w:vAlign w:val="center"/>
          </w:tcPr>
          <w:p w14:paraId="27663908">
            <w:pPr>
              <w:snapToGrid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12100000425006256E</w:t>
            </w:r>
          </w:p>
        </w:tc>
      </w:tr>
      <w:tr w14:paraId="54C8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3BE219D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01F1DA5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法定代表人姓名</w:t>
            </w:r>
          </w:p>
        </w:tc>
        <w:tc>
          <w:tcPr>
            <w:tcW w:w="2490" w:type="dxa"/>
            <w:gridSpan w:val="2"/>
            <w:vAlign w:val="center"/>
          </w:tcPr>
          <w:p w14:paraId="660B7069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刘元春</w:t>
            </w:r>
          </w:p>
        </w:tc>
        <w:tc>
          <w:tcPr>
            <w:tcW w:w="1353" w:type="dxa"/>
            <w:vAlign w:val="center"/>
          </w:tcPr>
          <w:p w14:paraId="0F84EA61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邮政编码</w:t>
            </w:r>
          </w:p>
        </w:tc>
        <w:tc>
          <w:tcPr>
            <w:tcW w:w="2479" w:type="dxa"/>
            <w:gridSpan w:val="2"/>
            <w:vAlign w:val="center"/>
          </w:tcPr>
          <w:p w14:paraId="31F93885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200433</w:t>
            </w:r>
          </w:p>
        </w:tc>
      </w:tr>
      <w:tr w14:paraId="42E0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26519E6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3EDECDF7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通信地址</w:t>
            </w:r>
          </w:p>
        </w:tc>
        <w:tc>
          <w:tcPr>
            <w:tcW w:w="6322" w:type="dxa"/>
            <w:gridSpan w:val="5"/>
            <w:vAlign w:val="center"/>
          </w:tcPr>
          <w:p w14:paraId="34C3B648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上海市杨浦区国定路777号</w:t>
            </w:r>
          </w:p>
        </w:tc>
      </w:tr>
      <w:tr w14:paraId="182D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restart"/>
            <w:vAlign w:val="center"/>
          </w:tcPr>
          <w:p w14:paraId="67C0D8B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项目</w:t>
            </w:r>
          </w:p>
          <w:p w14:paraId="3B041CB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负责人</w:t>
            </w:r>
          </w:p>
        </w:tc>
        <w:tc>
          <w:tcPr>
            <w:tcW w:w="1257" w:type="dxa"/>
            <w:vAlign w:val="center"/>
          </w:tcPr>
          <w:p w14:paraId="78142CF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姓    名</w:t>
            </w:r>
          </w:p>
        </w:tc>
        <w:tc>
          <w:tcPr>
            <w:tcW w:w="1296" w:type="dxa"/>
            <w:vAlign w:val="center"/>
          </w:tcPr>
          <w:p w14:paraId="6AAD9075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6AEE4D2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性 别</w:t>
            </w:r>
          </w:p>
        </w:tc>
        <w:tc>
          <w:tcPr>
            <w:tcW w:w="1353" w:type="dxa"/>
            <w:vAlign w:val="center"/>
          </w:tcPr>
          <w:p w14:paraId="6AC9C4E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男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女</w:t>
            </w:r>
          </w:p>
        </w:tc>
        <w:tc>
          <w:tcPr>
            <w:tcW w:w="1281" w:type="dxa"/>
            <w:vAlign w:val="center"/>
          </w:tcPr>
          <w:p w14:paraId="545776E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出生</w:t>
            </w:r>
          </w:p>
          <w:p w14:paraId="3CF39FB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日期</w:t>
            </w:r>
          </w:p>
        </w:tc>
        <w:tc>
          <w:tcPr>
            <w:tcW w:w="1198" w:type="dxa"/>
            <w:vAlign w:val="center"/>
          </w:tcPr>
          <w:p w14:paraId="564BD411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72E8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522DB6E5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2818696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证件类型</w:t>
            </w:r>
          </w:p>
        </w:tc>
        <w:tc>
          <w:tcPr>
            <w:tcW w:w="1296" w:type="dxa"/>
            <w:vAlign w:val="center"/>
          </w:tcPr>
          <w:p w14:paraId="6B425743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74A8AB9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832" w:type="dxa"/>
            <w:gridSpan w:val="3"/>
            <w:vAlign w:val="center"/>
          </w:tcPr>
          <w:p w14:paraId="2C4E1019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1F01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25D0FC89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63213211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所在单位</w:t>
            </w:r>
          </w:p>
        </w:tc>
        <w:tc>
          <w:tcPr>
            <w:tcW w:w="6322" w:type="dxa"/>
            <w:gridSpan w:val="5"/>
            <w:vAlign w:val="center"/>
          </w:tcPr>
          <w:p w14:paraId="695EF110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5258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41696209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23A26A24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最高学位</w:t>
            </w:r>
          </w:p>
        </w:tc>
        <w:tc>
          <w:tcPr>
            <w:tcW w:w="6322" w:type="dxa"/>
            <w:gridSpan w:val="5"/>
            <w:vAlign w:val="center"/>
          </w:tcPr>
          <w:p w14:paraId="42C39013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博士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硕士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学士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其他</w:t>
            </w:r>
          </w:p>
        </w:tc>
      </w:tr>
      <w:tr w14:paraId="506B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1AEB6C5B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3579712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职  称</w:t>
            </w:r>
          </w:p>
        </w:tc>
        <w:tc>
          <w:tcPr>
            <w:tcW w:w="3843" w:type="dxa"/>
            <w:gridSpan w:val="3"/>
            <w:vAlign w:val="center"/>
          </w:tcPr>
          <w:p w14:paraId="1ABBC215">
            <w:pPr>
              <w:spacing w:line="400" w:lineRule="exact"/>
              <w:ind w:firstLine="0" w:firstLineChars="0"/>
              <w:jc w:val="left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_GB2312" w:hAnsi="仿宋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中级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初级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其他</w:t>
            </w:r>
          </w:p>
        </w:tc>
        <w:tc>
          <w:tcPr>
            <w:tcW w:w="1281" w:type="dxa"/>
            <w:vAlign w:val="center"/>
          </w:tcPr>
          <w:p w14:paraId="05E28EBF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职  务</w:t>
            </w:r>
          </w:p>
        </w:tc>
        <w:tc>
          <w:tcPr>
            <w:tcW w:w="1198" w:type="dxa"/>
            <w:vAlign w:val="center"/>
          </w:tcPr>
          <w:p w14:paraId="001EB1C0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45B8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2DF202E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14AA0307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电子邮箱</w:t>
            </w:r>
          </w:p>
        </w:tc>
        <w:tc>
          <w:tcPr>
            <w:tcW w:w="2490" w:type="dxa"/>
            <w:gridSpan w:val="2"/>
            <w:vAlign w:val="center"/>
          </w:tcPr>
          <w:p w14:paraId="6A3B3A6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376CA978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移动电话</w:t>
            </w:r>
          </w:p>
        </w:tc>
        <w:tc>
          <w:tcPr>
            <w:tcW w:w="2479" w:type="dxa"/>
            <w:gridSpan w:val="2"/>
            <w:vAlign w:val="center"/>
          </w:tcPr>
          <w:p w14:paraId="657134ED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30F9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restart"/>
            <w:vAlign w:val="center"/>
          </w:tcPr>
          <w:p w14:paraId="2EFCE120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项目</w:t>
            </w:r>
          </w:p>
          <w:p w14:paraId="4B15A8C1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联系人</w:t>
            </w:r>
          </w:p>
        </w:tc>
        <w:tc>
          <w:tcPr>
            <w:tcW w:w="1257" w:type="dxa"/>
            <w:vAlign w:val="center"/>
          </w:tcPr>
          <w:p w14:paraId="653E902A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姓  名</w:t>
            </w:r>
          </w:p>
        </w:tc>
        <w:tc>
          <w:tcPr>
            <w:tcW w:w="2490" w:type="dxa"/>
            <w:gridSpan w:val="2"/>
            <w:vAlign w:val="center"/>
          </w:tcPr>
          <w:p w14:paraId="5CAC3A8A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姜乃菲</w:t>
            </w:r>
          </w:p>
        </w:tc>
        <w:tc>
          <w:tcPr>
            <w:tcW w:w="1353" w:type="dxa"/>
            <w:vAlign w:val="center"/>
          </w:tcPr>
          <w:p w14:paraId="59DE82D0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电子邮箱</w:t>
            </w:r>
          </w:p>
        </w:tc>
        <w:tc>
          <w:tcPr>
            <w:tcW w:w="2479" w:type="dxa"/>
            <w:gridSpan w:val="2"/>
            <w:vAlign w:val="center"/>
          </w:tcPr>
          <w:p w14:paraId="50F5776D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jiangnaifei@mail.</w:t>
            </w:r>
          </w:p>
          <w:p w14:paraId="56A2EB6C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shufe.edu.cn</w:t>
            </w:r>
          </w:p>
        </w:tc>
      </w:tr>
      <w:tr w14:paraId="1D7C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78" w:type="dxa"/>
            <w:vMerge w:val="continue"/>
            <w:vAlign w:val="center"/>
          </w:tcPr>
          <w:p w14:paraId="1BCCB179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44A0FE14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固定电话</w:t>
            </w:r>
          </w:p>
        </w:tc>
        <w:tc>
          <w:tcPr>
            <w:tcW w:w="2490" w:type="dxa"/>
            <w:gridSpan w:val="2"/>
            <w:vAlign w:val="center"/>
          </w:tcPr>
          <w:p w14:paraId="4810DDC6">
            <w:pPr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021-65902036</w:t>
            </w:r>
          </w:p>
        </w:tc>
        <w:tc>
          <w:tcPr>
            <w:tcW w:w="1353" w:type="dxa"/>
            <w:vAlign w:val="center"/>
          </w:tcPr>
          <w:p w14:paraId="287D5D3D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移动电话</w:t>
            </w:r>
          </w:p>
        </w:tc>
        <w:tc>
          <w:tcPr>
            <w:tcW w:w="2479" w:type="dxa"/>
            <w:gridSpan w:val="2"/>
            <w:vAlign w:val="center"/>
          </w:tcPr>
          <w:p w14:paraId="28972A58">
            <w:pPr>
              <w:snapToGrid w:val="0"/>
              <w:spacing w:line="400" w:lineRule="exact"/>
              <w:ind w:left="0" w:leftChars="0" w:firstLine="0" w:firstLineChars="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 w14:paraId="2527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978" w:type="dxa"/>
            <w:vMerge w:val="continue"/>
            <w:vAlign w:val="center"/>
          </w:tcPr>
          <w:p w14:paraId="29912F84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2B85E4D1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证件类型</w:t>
            </w:r>
          </w:p>
        </w:tc>
        <w:tc>
          <w:tcPr>
            <w:tcW w:w="2490" w:type="dxa"/>
            <w:gridSpan w:val="2"/>
            <w:vAlign w:val="center"/>
          </w:tcPr>
          <w:p w14:paraId="305CE0E7">
            <w:pPr>
              <w:snapToGrid w:val="0"/>
              <w:spacing w:line="400" w:lineRule="exact"/>
              <w:ind w:firstLine="560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1B36AC1B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证件号码</w:t>
            </w:r>
          </w:p>
        </w:tc>
        <w:tc>
          <w:tcPr>
            <w:tcW w:w="2479" w:type="dxa"/>
            <w:gridSpan w:val="2"/>
            <w:vAlign w:val="center"/>
          </w:tcPr>
          <w:p w14:paraId="1CB09B8A">
            <w:pPr>
              <w:snapToGrid w:val="0"/>
              <w:spacing w:line="400" w:lineRule="exact"/>
              <w:ind w:firstLine="560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</w:tbl>
    <w:p w14:paraId="2D1B7755">
      <w:pPr>
        <w:spacing w:line="46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cs="Times New Roman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  <w:bookmarkEnd w:id="4"/>
      <w:bookmarkEnd w:id="5"/>
      <w:bookmarkEnd w:id="6"/>
    </w:p>
    <w:p w14:paraId="59DDEE62">
      <w:pPr>
        <w:ind w:firstLine="720"/>
        <w:rPr>
          <w:rFonts w:ascii="黑体" w:hAnsi="黑体" w:eastAsia="黑体" w:cs="Times New Roman"/>
          <w:bCs/>
          <w:kern w:val="44"/>
          <w:sz w:val="36"/>
        </w:rPr>
      </w:pPr>
      <w:r>
        <w:rPr>
          <w:rFonts w:hint="eastAsia" w:ascii="黑体" w:hAnsi="黑体" w:eastAsia="黑体" w:cs="Times New Roman"/>
          <w:bCs/>
          <w:kern w:val="44"/>
          <w:sz w:val="36"/>
        </w:rPr>
        <w:br w:type="page"/>
      </w:r>
    </w:p>
    <w:p w14:paraId="3A20341F">
      <w:pPr>
        <w:ind w:firstLine="0" w:firstLineChars="0"/>
        <w:jc w:val="center"/>
        <w:rPr>
          <w:rFonts w:ascii="黑体" w:hAnsi="黑体" w:eastAsia="黑体" w:cs="Times New Roman"/>
          <w:bCs/>
          <w:kern w:val="44"/>
          <w:sz w:val="36"/>
        </w:rPr>
      </w:pPr>
      <w:r>
        <w:rPr>
          <w:rFonts w:hint="eastAsia" w:ascii="黑体" w:hAnsi="黑体" w:eastAsia="黑体" w:cs="Times New Roman"/>
          <w:bCs/>
          <w:kern w:val="44"/>
          <w:sz w:val="36"/>
        </w:rPr>
        <w:t>第二部分   项目基本信息</w:t>
      </w:r>
    </w:p>
    <w:tbl>
      <w:tblPr>
        <w:tblStyle w:val="4"/>
        <w:tblW w:w="48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8"/>
        <w:gridCol w:w="3823"/>
        <w:gridCol w:w="1402"/>
        <w:gridCol w:w="2555"/>
      </w:tblGrid>
      <w:tr w14:paraId="08F8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vAlign w:val="center"/>
          </w:tcPr>
          <w:p w14:paraId="27CD79EE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3"/>
            <w:vAlign w:val="center"/>
          </w:tcPr>
          <w:p w14:paraId="4292F06F">
            <w:pPr>
              <w:adjustRightInd w:val="0"/>
              <w:snapToGrid w:val="0"/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 w14:paraId="0C12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8" w:hRule="atLeast"/>
          <w:jc w:val="center"/>
        </w:trPr>
        <w:tc>
          <w:tcPr>
            <w:tcW w:w="1328" w:type="dxa"/>
            <w:vAlign w:val="center"/>
          </w:tcPr>
          <w:p w14:paraId="21F7C18F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技术领域</w:t>
            </w:r>
          </w:p>
        </w:tc>
        <w:tc>
          <w:tcPr>
            <w:tcW w:w="7782" w:type="dxa"/>
            <w:gridSpan w:val="3"/>
            <w:vAlign w:val="center"/>
          </w:tcPr>
          <w:p w14:paraId="4F3A3EE9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关键技术</w:t>
            </w:r>
          </w:p>
          <w:p w14:paraId="27A2D7D7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集成电路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智能技术</w:t>
            </w:r>
          </w:p>
          <w:p w14:paraId="5C30324A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生命健康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能源低碳               </w:t>
            </w:r>
          </w:p>
          <w:p w14:paraId="7FF1D818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trike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高端装备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先进制造</w:t>
            </w:r>
          </w:p>
          <w:p w14:paraId="07C62D28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海洋科技 </w:t>
            </w:r>
          </w:p>
          <w:p w14:paraId="676D1775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前沿技术</w:t>
            </w:r>
          </w:p>
          <w:p w14:paraId="0B3F3743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微纳光子与传感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基因与细胞调控   </w:t>
            </w:r>
          </w:p>
          <w:p w14:paraId="77BD786C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生物合成材料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高端医疗器械           </w:t>
            </w:r>
          </w:p>
          <w:p w14:paraId="25F34684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先进机器人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元宇宙        </w:t>
            </w:r>
          </w:p>
          <w:p w14:paraId="4B253713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区块链  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自动驾驶               </w:t>
            </w:r>
          </w:p>
          <w:p w14:paraId="23F29FC5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未来技术</w:t>
            </w:r>
          </w:p>
          <w:p w14:paraId="0784160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跨尺度生命解析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脑科学      </w:t>
            </w:r>
          </w:p>
          <w:p w14:paraId="3078C26C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类人与仿生系统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器官医学       </w:t>
            </w:r>
          </w:p>
          <w:p w14:paraId="4D3B77E8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生物制造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量子计算与通信    </w:t>
            </w:r>
          </w:p>
          <w:p w14:paraId="101A1D05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未来能源技术</w:t>
            </w:r>
          </w:p>
          <w:p w14:paraId="234AE02E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bCs/>
                <w:sz w:val="28"/>
                <w:szCs w:val="28"/>
              </w:rPr>
              <w:t>其他：</w:t>
            </w:r>
            <w:r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cs="Times New Roman"/>
                <w:sz w:val="28"/>
                <w:szCs w:val="28"/>
              </w:rPr>
              <w:t>（技术名称）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5723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3" w:hRule="atLeast"/>
          <w:jc w:val="center"/>
        </w:trPr>
        <w:tc>
          <w:tcPr>
            <w:tcW w:w="1328" w:type="dxa"/>
            <w:vAlign w:val="center"/>
          </w:tcPr>
          <w:p w14:paraId="7C177076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项目类型</w:t>
            </w:r>
          </w:p>
        </w:tc>
        <w:tc>
          <w:tcPr>
            <w:tcW w:w="7782" w:type="dxa"/>
            <w:gridSpan w:val="3"/>
            <w:vAlign w:val="center"/>
          </w:tcPr>
          <w:p w14:paraId="2A03B072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新的技术突破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现有技术的颠覆性集成创新</w:t>
            </w:r>
          </w:p>
          <w:p w14:paraId="2E1D501D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现有技术颠覆性应用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其他类型：</w:t>
            </w:r>
            <w:r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2AB1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770CA0F1">
            <w:pPr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创 新 性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01916333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世界首创且领先</w:t>
            </w:r>
          </w:p>
          <w:p w14:paraId="5E1B2695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原创性强，国际一流</w:t>
            </w:r>
          </w:p>
          <w:p w14:paraId="33E83412">
            <w:pPr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国内领先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6186AB">
            <w:pPr>
              <w:spacing w:line="400" w:lineRule="exact"/>
              <w:ind w:firstLine="19" w:firstLineChars="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项目阶段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6B4B1C6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极早期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早期</w:t>
            </w:r>
          </w:p>
          <w:p w14:paraId="5AE82941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中期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近期 </w:t>
            </w:r>
          </w:p>
        </w:tc>
      </w:tr>
      <w:tr w14:paraId="2747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1328" w:type="dxa"/>
            <w:vAlign w:val="center"/>
          </w:tcPr>
          <w:p w14:paraId="74DE0BB0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颠覆对象</w:t>
            </w:r>
          </w:p>
        </w:tc>
        <w:tc>
          <w:tcPr>
            <w:tcW w:w="7782" w:type="dxa"/>
            <w:gridSpan w:val="3"/>
            <w:vAlign w:val="center"/>
          </w:tcPr>
          <w:p w14:paraId="57F7DBFF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拟颠覆的技术或产品，对市场或竞争格局带来的变化。限100字以内。</w:t>
            </w:r>
          </w:p>
        </w:tc>
      </w:tr>
      <w:tr w14:paraId="3E74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atLeast"/>
          <w:jc w:val="center"/>
        </w:trPr>
        <w:tc>
          <w:tcPr>
            <w:tcW w:w="1328" w:type="dxa"/>
            <w:vAlign w:val="center"/>
          </w:tcPr>
          <w:p w14:paraId="5FA8FC51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应用场景及主要痛点</w:t>
            </w:r>
          </w:p>
        </w:tc>
        <w:tc>
          <w:tcPr>
            <w:tcW w:w="7782" w:type="dxa"/>
            <w:gridSpan w:val="3"/>
            <w:vAlign w:val="center"/>
          </w:tcPr>
          <w:p w14:paraId="36938AB6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拟服务的群体或满足的需求，目标应用市场的总体发展趋势、规模及增速，主流及主要潜在技术、主要痛点（即急需解决的重要技术经济问题）等情况。限300字以内。</w:t>
            </w:r>
          </w:p>
        </w:tc>
      </w:tr>
      <w:tr w14:paraId="2FA0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vAlign w:val="center"/>
          </w:tcPr>
          <w:p w14:paraId="248393B3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总体目标、颠覆性创新点及战略价值</w:t>
            </w:r>
          </w:p>
        </w:tc>
        <w:tc>
          <w:tcPr>
            <w:tcW w:w="7782" w:type="dxa"/>
            <w:gridSpan w:val="3"/>
            <w:vAlign w:val="center"/>
          </w:tcPr>
          <w:p w14:paraId="5C41933A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总体目标，与颠覆性对象相比主要优势、劣势及创新点（特别是痛点解决方面），对技术变革、产业进步的支撑或引领作用，对国家战略需求及竞争地位的影响。限350字以内。</w:t>
            </w:r>
          </w:p>
        </w:tc>
      </w:tr>
      <w:tr w14:paraId="53E4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6" w:hRule="atLeast"/>
          <w:jc w:val="center"/>
        </w:trPr>
        <w:tc>
          <w:tcPr>
            <w:tcW w:w="1328" w:type="dxa"/>
            <w:vAlign w:val="center"/>
          </w:tcPr>
          <w:p w14:paraId="36AA1143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技术内容</w:t>
            </w:r>
          </w:p>
          <w:p w14:paraId="33EFA614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当前基础</w:t>
            </w:r>
          </w:p>
        </w:tc>
        <w:tc>
          <w:tcPr>
            <w:tcW w:w="7782" w:type="dxa"/>
            <w:gridSpan w:val="3"/>
            <w:vAlign w:val="center"/>
          </w:tcPr>
          <w:p w14:paraId="163EA72B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主要技术原理及路线、项目研发具备的研究基础。限350字以内。</w:t>
            </w:r>
          </w:p>
        </w:tc>
      </w:tr>
      <w:tr w14:paraId="0D1E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0" w:hRule="atLeast"/>
          <w:jc w:val="center"/>
        </w:trPr>
        <w:tc>
          <w:tcPr>
            <w:tcW w:w="1328" w:type="dxa"/>
            <w:vAlign w:val="center"/>
          </w:tcPr>
          <w:p w14:paraId="0960CC61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782" w:type="dxa"/>
            <w:gridSpan w:val="3"/>
            <w:vAlign w:val="center"/>
          </w:tcPr>
          <w:p w14:paraId="3414D5B6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知识产权来源及使用条件、供应链完备情况。限100字以内。</w:t>
            </w:r>
          </w:p>
        </w:tc>
      </w:tr>
      <w:tr w14:paraId="3862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4" w:hRule="atLeast"/>
          <w:jc w:val="center"/>
        </w:trPr>
        <w:tc>
          <w:tcPr>
            <w:tcW w:w="1328" w:type="dxa"/>
            <w:vAlign w:val="center"/>
          </w:tcPr>
          <w:p w14:paraId="1EE059FE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实施计划及预期成果</w:t>
            </w:r>
          </w:p>
        </w:tc>
        <w:tc>
          <w:tcPr>
            <w:tcW w:w="7782" w:type="dxa"/>
            <w:gridSpan w:val="3"/>
            <w:vAlign w:val="center"/>
          </w:tcPr>
          <w:p w14:paraId="4F8A6A80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项目任务规划，本期主要任务及预期取得的成果形式、阶段和水平等。限200字以内。</w:t>
            </w:r>
          </w:p>
        </w:tc>
      </w:tr>
      <w:tr w14:paraId="6AC8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1328" w:type="dxa"/>
            <w:vAlign w:val="center"/>
          </w:tcPr>
          <w:p w14:paraId="577141AD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主要风险</w:t>
            </w:r>
          </w:p>
        </w:tc>
        <w:tc>
          <w:tcPr>
            <w:tcW w:w="7782" w:type="dxa"/>
            <w:gridSpan w:val="3"/>
            <w:vAlign w:val="center"/>
          </w:tcPr>
          <w:p w14:paraId="28975787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项目执行存在的主要风险。限100字以内。</w:t>
            </w:r>
          </w:p>
        </w:tc>
      </w:tr>
    </w:tbl>
    <w:p w14:paraId="37271D05">
      <w:pPr>
        <w:ind w:firstLine="720"/>
        <w:rPr>
          <w:rFonts w:ascii="黑体" w:hAnsi="黑体" w:eastAsia="黑体" w:cs="Times New Roman"/>
          <w:sz w:val="36"/>
          <w:szCs w:val="36"/>
          <w:lang w:val="zh-TW"/>
        </w:rPr>
      </w:pPr>
    </w:p>
    <w:p w14:paraId="5318C98C">
      <w:pPr>
        <w:ind w:firstLine="3840" w:firstLineChars="1200"/>
        <w:jc w:val="center"/>
      </w:pPr>
    </w:p>
    <w:p w14:paraId="3952A1F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1" w:right="1361" w:bottom="889" w:left="1361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657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E3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BE3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BE4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2433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0AE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06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BF2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D775F"/>
    <w:rsid w:val="03FD3FAD"/>
    <w:rsid w:val="34802E87"/>
    <w:rsid w:val="485D5278"/>
    <w:rsid w:val="7C9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6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27" w:lineRule="atLeast"/>
      <w:jc w:val="left"/>
    </w:pPr>
    <w:rPr>
      <w:rFonts w:hint="eastAsia" w:ascii="微软雅黑" w:hAnsi="微软雅黑" w:eastAsia="华文楷体" w:cs="微软雅黑"/>
      <w:color w:val="585858"/>
      <w:spacing w:val="15"/>
      <w:kern w:val="0"/>
      <w:sz w:val="30"/>
      <w:szCs w:val="30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922</Characters>
  <Lines>0</Lines>
  <Paragraphs>0</Paragraphs>
  <TotalTime>3</TotalTime>
  <ScaleCrop>false</ScaleCrop>
  <LinksUpToDate>false</LinksUpToDate>
  <CharactersWithSpaces>1210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2025-03-19T07:26:00Z</dcterms:created>
  <dc:creator>amy</dc:creator>
  <cp:lastModifiedBy>姜乃菲</cp:lastModifiedBy>
  <dcterms:modified xsi:type="dcterms:W3CDTF">2025-03-20T01:01:32Z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54F9A004E3E24A7CBBE4F1D812B45541_11</vt:lpwstr>
  </property>
  <property fmtid="{D5CDD505-2E9C-101B-9397-08002B2CF9AE}" pid="4" name="KSOTemplateDocerSaveRecord">
    <vt:lpwstr>eyJoZGlkIjoiZGVhNDdjNTZmYjU5YWQxZTQ4ZjczZTE3MmU3MDNlZjgiLCJ1c2VySWQiOiIxNjY1Mzc2NTEzIn0=</vt:lpwstr>
  </property>
</Properties>
</file>