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1809" w:rsidRDefault="00291809" w:rsidP="003E631F">
      <w:pPr>
        <w:rPr>
          <w:rFonts w:hint="eastAsia"/>
        </w:rPr>
      </w:pPr>
    </w:p>
    <w:p w:rsidR="00291809" w:rsidRDefault="00291809" w:rsidP="003E631F">
      <w:pPr>
        <w:jc w:val="center"/>
        <w:rPr>
          <w:b/>
          <w:sz w:val="28"/>
          <w:szCs w:val="28"/>
        </w:rPr>
      </w:pPr>
      <w:r w:rsidRPr="00942EDC">
        <w:rPr>
          <w:rFonts w:hint="eastAsia"/>
          <w:b/>
          <w:sz w:val="28"/>
          <w:szCs w:val="28"/>
        </w:rPr>
        <w:t>北大</w:t>
      </w:r>
      <w:r w:rsidRPr="00942EDC">
        <w:rPr>
          <w:b/>
          <w:sz w:val="28"/>
          <w:szCs w:val="28"/>
        </w:rPr>
        <w:t>—</w:t>
      </w:r>
      <w:r w:rsidRPr="00942EDC">
        <w:rPr>
          <w:rFonts w:hint="eastAsia"/>
          <w:b/>
          <w:sz w:val="28"/>
          <w:szCs w:val="28"/>
        </w:rPr>
        <w:t>林肯中心刘志主任</w:t>
      </w:r>
      <w:r>
        <w:rPr>
          <w:rFonts w:hint="eastAsia"/>
          <w:b/>
          <w:sz w:val="28"/>
          <w:szCs w:val="28"/>
        </w:rPr>
        <w:t>来我校进行学术和合作交流</w:t>
      </w:r>
    </w:p>
    <w:p w:rsidR="00291809" w:rsidRPr="00942EDC" w:rsidRDefault="00291809" w:rsidP="003E631F">
      <w:pPr>
        <w:spacing w:line="300" w:lineRule="auto"/>
        <w:jc w:val="center"/>
        <w:rPr>
          <w:sz w:val="24"/>
          <w:szCs w:val="24"/>
        </w:rPr>
      </w:pPr>
      <w:r w:rsidRPr="00942EDC">
        <w:rPr>
          <w:rFonts w:hint="eastAsia"/>
          <w:sz w:val="24"/>
          <w:szCs w:val="24"/>
        </w:rPr>
        <w:t>公共政策与治理研究院</w:t>
      </w:r>
      <w:r w:rsidRPr="00942EDC">
        <w:rPr>
          <w:sz w:val="24"/>
          <w:szCs w:val="24"/>
        </w:rPr>
        <w:t xml:space="preserve"> </w:t>
      </w:r>
      <w:r w:rsidRPr="00942EDC">
        <w:rPr>
          <w:rFonts w:hint="eastAsia"/>
          <w:sz w:val="24"/>
          <w:szCs w:val="24"/>
        </w:rPr>
        <w:t>供稿</w:t>
      </w:r>
    </w:p>
    <w:p w:rsidR="00291809" w:rsidRPr="00942EDC" w:rsidRDefault="00291809" w:rsidP="00D01B16">
      <w:pPr>
        <w:spacing w:line="300" w:lineRule="auto"/>
        <w:ind w:firstLineChars="200" w:firstLine="480"/>
        <w:rPr>
          <w:sz w:val="24"/>
          <w:szCs w:val="24"/>
        </w:rPr>
      </w:pPr>
    </w:p>
    <w:p w:rsidR="00291809" w:rsidRDefault="00291809" w:rsidP="00D01B16">
      <w:pPr>
        <w:spacing w:line="300" w:lineRule="auto"/>
        <w:ind w:firstLineChars="200" w:firstLine="480"/>
        <w:rPr>
          <w:sz w:val="24"/>
          <w:szCs w:val="24"/>
        </w:rPr>
      </w:pPr>
      <w:smartTag w:uri="urn:schemas-microsoft-com:office:smarttags" w:element="chsdate">
        <w:smartTagPr>
          <w:attr w:name="Year" w:val="2014"/>
          <w:attr w:name="Month" w:val="2"/>
          <w:attr w:name="Day" w:val="17"/>
          <w:attr w:name="IsLunarDate" w:val="False"/>
          <w:attr w:name="IsROCDate" w:val="False"/>
        </w:smartTagPr>
        <w:r>
          <w:rPr>
            <w:sz w:val="24"/>
            <w:szCs w:val="24"/>
          </w:rPr>
          <w:t>2</w:t>
        </w:r>
        <w:r>
          <w:rPr>
            <w:rFonts w:hint="eastAsia"/>
            <w:sz w:val="24"/>
            <w:szCs w:val="24"/>
          </w:rPr>
          <w:t>月</w:t>
        </w:r>
        <w:r>
          <w:rPr>
            <w:sz w:val="24"/>
            <w:szCs w:val="24"/>
          </w:rPr>
          <w:t>17</w:t>
        </w:r>
        <w:r>
          <w:rPr>
            <w:rFonts w:hint="eastAsia"/>
            <w:sz w:val="24"/>
            <w:szCs w:val="24"/>
          </w:rPr>
          <w:t>日</w:t>
        </w:r>
      </w:smartTag>
      <w:r>
        <w:rPr>
          <w:rFonts w:hint="eastAsia"/>
          <w:sz w:val="24"/>
          <w:szCs w:val="24"/>
        </w:rPr>
        <w:t>～</w:t>
      </w:r>
      <w:r>
        <w:rPr>
          <w:sz w:val="24"/>
          <w:szCs w:val="24"/>
        </w:rPr>
        <w:t>20</w:t>
      </w:r>
      <w:r>
        <w:rPr>
          <w:rFonts w:hint="eastAsia"/>
          <w:sz w:val="24"/>
          <w:szCs w:val="24"/>
        </w:rPr>
        <w:t>日，受上海财大公共政策与治理研究院邀请，</w:t>
      </w:r>
      <w:r w:rsidRPr="00942EDC">
        <w:rPr>
          <w:rFonts w:hint="eastAsia"/>
          <w:sz w:val="24"/>
          <w:szCs w:val="24"/>
        </w:rPr>
        <w:t>北京大学－林肯研究院城市发展与土地政策</w:t>
      </w:r>
      <w:bookmarkStart w:id="0" w:name="_GoBack"/>
      <w:bookmarkEnd w:id="0"/>
      <w:r w:rsidRPr="00942EDC">
        <w:rPr>
          <w:rFonts w:hint="eastAsia"/>
          <w:sz w:val="24"/>
          <w:szCs w:val="24"/>
        </w:rPr>
        <w:t>研究中心</w:t>
      </w:r>
      <w:r>
        <w:rPr>
          <w:rFonts w:hint="eastAsia"/>
          <w:sz w:val="24"/>
          <w:szCs w:val="24"/>
        </w:rPr>
        <w:t>主任刘志博士前来我校学术交流。</w:t>
      </w:r>
      <w:r w:rsidRPr="00913979">
        <w:rPr>
          <w:rFonts w:hint="eastAsia"/>
          <w:sz w:val="24"/>
          <w:szCs w:val="24"/>
        </w:rPr>
        <w:t>刘志</w:t>
      </w:r>
      <w:r>
        <w:rPr>
          <w:rFonts w:hint="eastAsia"/>
          <w:sz w:val="24"/>
          <w:szCs w:val="24"/>
        </w:rPr>
        <w:t>主任在哈佛大学获得博士学位，</w:t>
      </w:r>
      <w:proofErr w:type="gramStart"/>
      <w:r>
        <w:rPr>
          <w:rFonts w:hint="eastAsia"/>
          <w:sz w:val="24"/>
          <w:szCs w:val="24"/>
        </w:rPr>
        <w:t>曾</w:t>
      </w:r>
      <w:r w:rsidRPr="00913979">
        <w:rPr>
          <w:rFonts w:hint="eastAsia"/>
          <w:sz w:val="24"/>
          <w:szCs w:val="24"/>
        </w:rPr>
        <w:t>职于</w:t>
      </w:r>
      <w:proofErr w:type="gramEnd"/>
      <w:r w:rsidRPr="00913979">
        <w:rPr>
          <w:rFonts w:hint="eastAsia"/>
          <w:sz w:val="24"/>
          <w:szCs w:val="24"/>
        </w:rPr>
        <w:t>世界银行东亚与太平洋地区可持续发展局，哈佛国际发展研究所工作</w:t>
      </w:r>
      <w:r>
        <w:rPr>
          <w:rFonts w:hint="eastAsia"/>
          <w:sz w:val="24"/>
          <w:szCs w:val="24"/>
        </w:rPr>
        <w:t>，</w:t>
      </w:r>
      <w:r w:rsidRPr="00913979">
        <w:rPr>
          <w:rFonts w:hint="eastAsia"/>
          <w:sz w:val="24"/>
          <w:szCs w:val="24"/>
        </w:rPr>
        <w:t>主要从事交通与城市发展研究。</w:t>
      </w:r>
    </w:p>
    <w:p w:rsidR="00291809" w:rsidRDefault="00291809" w:rsidP="00D01B16">
      <w:pPr>
        <w:spacing w:line="300" w:lineRule="auto"/>
        <w:ind w:firstLineChars="200" w:firstLine="480"/>
        <w:rPr>
          <w:sz w:val="24"/>
          <w:szCs w:val="24"/>
        </w:rPr>
      </w:pPr>
      <w:r>
        <w:rPr>
          <w:sz w:val="24"/>
          <w:szCs w:val="24"/>
        </w:rPr>
        <w:t>19</w:t>
      </w:r>
      <w:r>
        <w:rPr>
          <w:rFonts w:hint="eastAsia"/>
          <w:sz w:val="24"/>
          <w:szCs w:val="24"/>
        </w:rPr>
        <w:t>日上午，刘志主任结合世界银行近</w:t>
      </w:r>
      <w:r>
        <w:rPr>
          <w:sz w:val="24"/>
          <w:szCs w:val="24"/>
        </w:rPr>
        <w:t>20</w:t>
      </w:r>
      <w:r>
        <w:rPr>
          <w:rFonts w:hint="eastAsia"/>
          <w:sz w:val="24"/>
          <w:szCs w:val="24"/>
        </w:rPr>
        <w:t>年工作经历，作了《城市基础设施投融资》演讲，来自校内外的</w:t>
      </w:r>
      <w:r>
        <w:rPr>
          <w:sz w:val="24"/>
          <w:szCs w:val="24"/>
        </w:rPr>
        <w:t>60</w:t>
      </w:r>
      <w:r>
        <w:rPr>
          <w:rFonts w:hint="eastAsia"/>
          <w:sz w:val="24"/>
          <w:szCs w:val="24"/>
        </w:rPr>
        <w:t>多位师生、学者慕名而来，倾听演讲，并与刘志主任互动交流。</w:t>
      </w:r>
      <w:r w:rsidR="00D01B16">
        <w:rPr>
          <w:sz w:val="24"/>
          <w:szCs w:val="24"/>
        </w:rPr>
        <w:br/>
      </w:r>
      <w:r w:rsidR="00D01B16">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275.25pt">
            <v:imagedata r:id="rId4" o:title="DSC_0477"/>
          </v:shape>
        </w:pict>
      </w:r>
    </w:p>
    <w:p w:rsidR="00291809" w:rsidRDefault="00291809" w:rsidP="00D01B16">
      <w:pPr>
        <w:spacing w:line="300" w:lineRule="auto"/>
        <w:ind w:firstLineChars="200" w:firstLine="480"/>
        <w:rPr>
          <w:rFonts w:hint="eastAsia"/>
          <w:sz w:val="24"/>
          <w:szCs w:val="24"/>
        </w:rPr>
      </w:pPr>
      <w:r>
        <w:rPr>
          <w:sz w:val="24"/>
          <w:szCs w:val="24"/>
        </w:rPr>
        <w:t>19</w:t>
      </w:r>
      <w:r>
        <w:rPr>
          <w:rFonts w:hint="eastAsia"/>
          <w:sz w:val="24"/>
          <w:szCs w:val="24"/>
        </w:rPr>
        <w:t>日下午，刘志主任与公共政策与治理研究院、中国公共财政研究院以及公管学院的相关领域青年教师进行了充分的交流，为教师学术研究提供了许多新思路。</w:t>
      </w:r>
    </w:p>
    <w:p w:rsidR="00D01B16" w:rsidRDefault="00D01B16" w:rsidP="00D01B16">
      <w:pPr>
        <w:spacing w:line="300" w:lineRule="auto"/>
        <w:rPr>
          <w:sz w:val="24"/>
          <w:szCs w:val="24"/>
        </w:rPr>
      </w:pPr>
      <w:r>
        <w:rPr>
          <w:rFonts w:hint="eastAsia"/>
          <w:sz w:val="24"/>
          <w:szCs w:val="24"/>
        </w:rPr>
        <w:lastRenderedPageBreak/>
        <w:pict>
          <v:shape id="_x0000_i1026" type="#_x0000_t75" style="width:415.5pt;height:275.25pt">
            <v:imagedata r:id="rId5" o:title="DSC_0461"/>
          </v:shape>
        </w:pict>
      </w:r>
    </w:p>
    <w:p w:rsidR="00291809" w:rsidRPr="00915C1B" w:rsidRDefault="00291809" w:rsidP="00D01B16">
      <w:pPr>
        <w:spacing w:line="300" w:lineRule="auto"/>
        <w:ind w:firstLineChars="200" w:firstLine="480"/>
        <w:rPr>
          <w:sz w:val="24"/>
          <w:szCs w:val="24"/>
        </w:rPr>
      </w:pPr>
      <w:r>
        <w:rPr>
          <w:sz w:val="24"/>
          <w:szCs w:val="24"/>
        </w:rPr>
        <w:t>18</w:t>
      </w:r>
      <w:r>
        <w:rPr>
          <w:rFonts w:hint="eastAsia"/>
          <w:sz w:val="24"/>
          <w:szCs w:val="24"/>
        </w:rPr>
        <w:t>日和</w:t>
      </w:r>
      <w:r>
        <w:rPr>
          <w:sz w:val="24"/>
          <w:szCs w:val="24"/>
        </w:rPr>
        <w:t>20</w:t>
      </w:r>
      <w:r>
        <w:rPr>
          <w:rFonts w:hint="eastAsia"/>
          <w:sz w:val="24"/>
          <w:szCs w:val="24"/>
        </w:rPr>
        <w:t>日上午，刘志主任与俞卫教授、胡怡建教授、刘小川教授就研究院之间科研、课题、决策咨询等方面合作展开了深入探讨。与会各方约定在今年七月份共同举办上海城市转型发展国际研讨会，以促进合作与交流。</w:t>
      </w:r>
    </w:p>
    <w:p w:rsidR="00291809" w:rsidRPr="00915C1B" w:rsidRDefault="00D01B16" w:rsidP="00D01B16">
      <w:pPr>
        <w:spacing w:line="300" w:lineRule="auto"/>
        <w:rPr>
          <w:sz w:val="24"/>
          <w:szCs w:val="24"/>
        </w:rPr>
      </w:pPr>
      <w:r>
        <w:rPr>
          <w:sz w:val="24"/>
          <w:szCs w:val="24"/>
        </w:rPr>
        <w:pict>
          <v:shape id="_x0000_i1027" type="#_x0000_t75" style="width:415.5pt;height:275.25pt">
            <v:imagedata r:id="rId6" o:title="DSC_0473"/>
          </v:shape>
        </w:pict>
      </w:r>
    </w:p>
    <w:p w:rsidR="00291809" w:rsidRPr="003E631F" w:rsidRDefault="00291809"/>
    <w:sectPr w:rsidR="00291809" w:rsidRPr="003E631F" w:rsidSect="007E7836">
      <w:pgSz w:w="11906" w:h="16838"/>
      <w:pgMar w:top="1440" w:right="1800" w:bottom="1440" w:left="1800" w:header="851" w:footer="992" w:gutter="0"/>
      <w:cols w:space="425"/>
      <w:docGrid w:type="lines" w:linePitch="312"/>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E631F"/>
    <w:rsid w:val="00027DB0"/>
    <w:rsid w:val="00047B03"/>
    <w:rsid w:val="00291809"/>
    <w:rsid w:val="003306C3"/>
    <w:rsid w:val="003E631F"/>
    <w:rsid w:val="00547C08"/>
    <w:rsid w:val="0057659E"/>
    <w:rsid w:val="006D4F82"/>
    <w:rsid w:val="006E71B6"/>
    <w:rsid w:val="007778AD"/>
    <w:rsid w:val="007E7836"/>
    <w:rsid w:val="00913979"/>
    <w:rsid w:val="00915C1B"/>
    <w:rsid w:val="00915EEA"/>
    <w:rsid w:val="00942EDC"/>
    <w:rsid w:val="0095566D"/>
    <w:rsid w:val="009A0221"/>
    <w:rsid w:val="00B2747B"/>
    <w:rsid w:val="00D01B16"/>
    <w:rsid w:val="00DD4B0A"/>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631F"/>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rsid w:val="003E631F"/>
    <w:rPr>
      <w:sz w:val="18"/>
      <w:szCs w:val="18"/>
    </w:rPr>
  </w:style>
  <w:style w:type="character" w:customStyle="1" w:styleId="Char">
    <w:name w:val="批注框文本 Char"/>
    <w:basedOn w:val="a0"/>
    <w:link w:val="a3"/>
    <w:uiPriority w:val="99"/>
    <w:semiHidden/>
    <w:locked/>
    <w:rsid w:val="003E631F"/>
    <w:rPr>
      <w:rFonts w:cs="Times New Roman"/>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2</Pages>
  <Words>63</Words>
  <Characters>365</Characters>
  <Application>Microsoft Office Word</Application>
  <DocSecurity>0</DocSecurity>
  <Lines>3</Lines>
  <Paragraphs>1</Paragraphs>
  <ScaleCrop>false</ScaleCrop>
  <Company/>
  <LinksUpToDate>false</LinksUpToDate>
  <CharactersWithSpaces>427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田志伟</dc:creator>
  <cp:keywords/>
  <dc:description/>
  <cp:lastModifiedBy>User</cp:lastModifiedBy>
  <cp:revision>6</cp:revision>
  <dcterms:created xsi:type="dcterms:W3CDTF">2014-02-20T15:15:00Z</dcterms:created>
  <dcterms:modified xsi:type="dcterms:W3CDTF">2014-02-21T02:33:00Z</dcterms:modified>
</cp:coreProperties>
</file>