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E3" w:rsidRPr="00A53B38" w:rsidRDefault="00C546E3" w:rsidP="00C546E3">
      <w:pPr>
        <w:widowControl/>
        <w:shd w:val="clear" w:color="auto" w:fill="FFFFFF"/>
        <w:spacing w:line="400" w:lineRule="atLeast"/>
        <w:jc w:val="center"/>
        <w:rPr>
          <w:rFonts w:ascii="Times New Roman" w:hAnsi="Times New Roman" w:cs="Times New Roman"/>
          <w:b/>
          <w:color w:val="000000" w:themeColor="text1"/>
          <w:sz w:val="32"/>
          <w:szCs w:val="28"/>
          <w:shd w:val="clear" w:color="auto" w:fill="FFFFFF"/>
        </w:rPr>
      </w:pPr>
      <w:r w:rsidRPr="00A53B38">
        <w:rPr>
          <w:rFonts w:ascii="Times New Roman" w:hAnsi="Times New Roman" w:cs="Times New Roman"/>
          <w:b/>
          <w:color w:val="000000" w:themeColor="text1"/>
          <w:sz w:val="32"/>
          <w:szCs w:val="28"/>
          <w:shd w:val="clear" w:color="auto" w:fill="FFFFFF"/>
        </w:rPr>
        <w:t>关于</w:t>
      </w:r>
      <w:r w:rsidRPr="00A53B38">
        <w:rPr>
          <w:rFonts w:ascii="Times New Roman" w:hAnsi="Times New Roman" w:cs="Times New Roman"/>
          <w:b/>
          <w:color w:val="000000" w:themeColor="text1"/>
          <w:sz w:val="32"/>
          <w:szCs w:val="28"/>
          <w:shd w:val="clear" w:color="auto" w:fill="FFFFFF"/>
        </w:rPr>
        <w:t>2018</w:t>
      </w:r>
      <w:r w:rsidRPr="00A53B38">
        <w:rPr>
          <w:rFonts w:ascii="Times New Roman" w:hAnsi="Times New Roman" w:cs="Times New Roman"/>
          <w:b/>
          <w:color w:val="000000" w:themeColor="text1"/>
          <w:sz w:val="32"/>
          <w:szCs w:val="28"/>
          <w:shd w:val="clear" w:color="auto" w:fill="FFFFFF"/>
        </w:rPr>
        <w:t>年度上海市人民政府决策咨询研究重点课题</w:t>
      </w:r>
    </w:p>
    <w:p w:rsidR="00C546E3" w:rsidRPr="00A53B38" w:rsidRDefault="00C546E3" w:rsidP="00C546E3">
      <w:pPr>
        <w:widowControl/>
        <w:shd w:val="clear" w:color="auto" w:fill="FFFFFF"/>
        <w:spacing w:line="400" w:lineRule="atLeast"/>
        <w:jc w:val="center"/>
        <w:rPr>
          <w:rFonts w:ascii="Times New Roman" w:eastAsia="宋体" w:hAnsi="Times New Roman" w:cs="Times New Roman"/>
          <w:b/>
          <w:bCs/>
          <w:color w:val="000000" w:themeColor="text1"/>
          <w:kern w:val="0"/>
          <w:sz w:val="32"/>
          <w:szCs w:val="28"/>
        </w:rPr>
      </w:pPr>
      <w:r w:rsidRPr="00A53B38">
        <w:rPr>
          <w:rFonts w:ascii="Times New Roman" w:hAnsi="Times New Roman" w:cs="Times New Roman"/>
          <w:b/>
          <w:color w:val="000000" w:themeColor="text1"/>
          <w:sz w:val="32"/>
          <w:szCs w:val="28"/>
          <w:shd w:val="clear" w:color="auto" w:fill="FFFFFF"/>
        </w:rPr>
        <w:t>公开招标的通知</w:t>
      </w:r>
    </w:p>
    <w:p w:rsidR="00C546E3" w:rsidRPr="00A53B38" w:rsidRDefault="00C546E3" w:rsidP="00C546E3">
      <w:pPr>
        <w:widowControl/>
        <w:shd w:val="clear" w:color="auto" w:fill="FFFFFF"/>
        <w:spacing w:line="400" w:lineRule="atLeast"/>
        <w:jc w:val="left"/>
        <w:rPr>
          <w:rFonts w:ascii="Times New Roman" w:eastAsia="宋体" w:hAnsi="Times New Roman" w:cs="Times New Roman"/>
          <w:b/>
          <w:bCs/>
          <w:kern w:val="0"/>
          <w:sz w:val="24"/>
          <w:szCs w:val="24"/>
        </w:rPr>
      </w:pPr>
    </w:p>
    <w:p w:rsidR="00C546E3" w:rsidRPr="00A53B38" w:rsidRDefault="00C546E3" w:rsidP="00092308">
      <w:pPr>
        <w:widowControl/>
        <w:shd w:val="clear" w:color="auto" w:fill="FFFFFF"/>
        <w:spacing w:line="360" w:lineRule="auto"/>
        <w:jc w:val="left"/>
        <w:rPr>
          <w:rFonts w:ascii="Times New Roman" w:hAnsi="Times New Roman" w:cs="Times New Roman"/>
          <w:kern w:val="0"/>
          <w:szCs w:val="21"/>
        </w:rPr>
      </w:pPr>
      <w:r w:rsidRPr="00A53B38">
        <w:rPr>
          <w:rFonts w:ascii="Times New Roman" w:hAnsi="Times New Roman" w:cs="Times New Roman"/>
          <w:b/>
          <w:bCs/>
          <w:kern w:val="0"/>
          <w:sz w:val="24"/>
          <w:szCs w:val="24"/>
        </w:rPr>
        <w:t>各有关学院、部门</w:t>
      </w:r>
      <w:r w:rsidR="00092308">
        <w:rPr>
          <w:rFonts w:ascii="Times New Roman" w:hAnsi="Times New Roman" w:cs="Times New Roman"/>
          <w:b/>
          <w:bCs/>
          <w:kern w:val="0"/>
          <w:sz w:val="24"/>
          <w:szCs w:val="24"/>
        </w:rPr>
        <w:t>:</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为贯彻落实党的十九大精神，加快推进上海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五个中心</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、卓越的全球城市和具有世界影响力的社会主义现代化国际大都市建设，围绕全市</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年重点工作，经市政府批准，现将</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年度上海市人民政府决策咨询研究重点课题面向社会公开招标。具体事项通知如下：</w:t>
      </w:r>
    </w:p>
    <w:p w:rsidR="00C546E3" w:rsidRPr="00A53B38" w:rsidRDefault="00C546E3" w:rsidP="00C546E3">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color w:val="000000" w:themeColor="text1"/>
        </w:rPr>
      </w:pPr>
      <w:r w:rsidRPr="00A53B38">
        <w:rPr>
          <w:rStyle w:val="a4"/>
          <w:rFonts w:ascii="Times New Roman" w:eastAsiaTheme="minorEastAsia" w:hAnsi="Times New Roman" w:cs="Times New Roman"/>
          <w:color w:val="000000" w:themeColor="text1"/>
        </w:rPr>
        <w:t>一、招标课题目录</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上海高质量发展走在全国前列研究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上海构建更高层次的现代化经济体系研究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上海实现高品质生活的内涵、特征和实施路径研究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新时代上海在改革开放上实现新作为研究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新时代上海发展不平衡不充分问题研究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6. </w:t>
      </w:r>
      <w:r w:rsidRPr="00A53B38">
        <w:rPr>
          <w:rFonts w:ascii="Times New Roman" w:eastAsiaTheme="minorEastAsia" w:hAnsi="Times New Roman" w:cs="Times New Roman"/>
          <w:color w:val="000000" w:themeColor="text1"/>
        </w:rPr>
        <w:t>上海打响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的重点问题研究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7. </w:t>
      </w:r>
      <w:r w:rsidRPr="00A53B38">
        <w:rPr>
          <w:rFonts w:ascii="Times New Roman" w:eastAsiaTheme="minorEastAsia" w:hAnsi="Times New Roman" w:cs="Times New Roman"/>
          <w:color w:val="000000" w:themeColor="text1"/>
        </w:rPr>
        <w:t>依托大科学设施群推进国际科技合作研究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8. </w:t>
      </w:r>
      <w:r w:rsidRPr="00A53B38">
        <w:rPr>
          <w:rFonts w:ascii="Times New Roman" w:eastAsiaTheme="minorEastAsia" w:hAnsi="Times New Roman" w:cs="Times New Roman"/>
          <w:color w:val="000000" w:themeColor="text1"/>
        </w:rPr>
        <w:t>推进更深层次的人才体制机制改革研究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9. </w:t>
      </w:r>
      <w:r w:rsidRPr="00A53B38">
        <w:rPr>
          <w:rFonts w:ascii="Times New Roman" w:eastAsiaTheme="minorEastAsia" w:hAnsi="Times New Roman" w:cs="Times New Roman"/>
          <w:color w:val="000000" w:themeColor="text1"/>
        </w:rPr>
        <w:t>上海自由贸易港产业发展研究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10. </w:t>
      </w:r>
      <w:r w:rsidRPr="00A53B38">
        <w:rPr>
          <w:rFonts w:ascii="Times New Roman" w:eastAsiaTheme="minorEastAsia" w:hAnsi="Times New Roman" w:cs="Times New Roman"/>
          <w:color w:val="000000" w:themeColor="text1"/>
        </w:rPr>
        <w:t>上海自由贸易港与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建设联动发展研究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11. </w:t>
      </w:r>
      <w:r w:rsidRPr="00A53B38">
        <w:rPr>
          <w:rFonts w:ascii="Times New Roman" w:eastAsiaTheme="minorEastAsia" w:hAnsi="Times New Roman" w:cs="Times New Roman"/>
          <w:color w:val="000000" w:themeColor="text1"/>
        </w:rPr>
        <w:t>上海自由贸易港金融开放和金融创新难点研究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12. </w:t>
      </w:r>
      <w:r w:rsidRPr="00A53B38">
        <w:rPr>
          <w:rFonts w:ascii="Times New Roman" w:eastAsiaTheme="minorEastAsia" w:hAnsi="Times New Roman" w:cs="Times New Roman"/>
          <w:color w:val="000000" w:themeColor="text1"/>
        </w:rPr>
        <w:t>上海率先构建</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全球数字贸易平台</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13. </w:t>
      </w:r>
      <w:r w:rsidRPr="00A53B38">
        <w:rPr>
          <w:rFonts w:ascii="Times New Roman" w:eastAsiaTheme="minorEastAsia" w:hAnsi="Times New Roman" w:cs="Times New Roman"/>
          <w:color w:val="000000" w:themeColor="text1"/>
        </w:rPr>
        <w:t>发挥桥头堡作用，加快</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电子口岸互联互通研究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14. </w:t>
      </w:r>
      <w:r w:rsidRPr="00A53B38">
        <w:rPr>
          <w:rFonts w:ascii="Times New Roman" w:eastAsiaTheme="minorEastAsia" w:hAnsi="Times New Roman" w:cs="Times New Roman"/>
          <w:color w:val="000000" w:themeColor="text1"/>
        </w:rPr>
        <w:t>中国国际进口博览会带动效应与溢出效应研究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15. </w:t>
      </w:r>
      <w:r w:rsidRPr="00A53B38">
        <w:rPr>
          <w:rFonts w:ascii="Times New Roman" w:eastAsiaTheme="minorEastAsia" w:hAnsi="Times New Roman" w:cs="Times New Roman"/>
          <w:color w:val="000000" w:themeColor="text1"/>
        </w:rPr>
        <w:t>进一步巩固提升上海实体经济能级研究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16. </w:t>
      </w:r>
      <w:r w:rsidRPr="00A53B38">
        <w:rPr>
          <w:rFonts w:ascii="Times New Roman" w:eastAsiaTheme="minorEastAsia" w:hAnsi="Times New Roman" w:cs="Times New Roman"/>
          <w:color w:val="000000" w:themeColor="text1"/>
        </w:rPr>
        <w:t>建设适应上海国际金融中心特点的跨境金融税收制度研究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17. </w:t>
      </w:r>
      <w:r w:rsidRPr="00A53B38">
        <w:rPr>
          <w:rFonts w:ascii="Times New Roman" w:eastAsiaTheme="minorEastAsia" w:hAnsi="Times New Roman" w:cs="Times New Roman"/>
          <w:color w:val="000000" w:themeColor="text1"/>
        </w:rPr>
        <w:t>上海人工智能发展的瓶颈与培育领军力量研究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18. </w:t>
      </w:r>
      <w:r w:rsidRPr="00A53B38">
        <w:rPr>
          <w:rFonts w:ascii="Times New Roman" w:eastAsiaTheme="minorEastAsia" w:hAnsi="Times New Roman" w:cs="Times New Roman"/>
          <w:color w:val="000000" w:themeColor="text1"/>
        </w:rPr>
        <w:t>加快上海共享经济发展研究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19. </w:t>
      </w:r>
      <w:r w:rsidRPr="00A53B38">
        <w:rPr>
          <w:rFonts w:ascii="Times New Roman" w:eastAsiaTheme="minorEastAsia" w:hAnsi="Times New Roman" w:cs="Times New Roman"/>
          <w:color w:val="000000" w:themeColor="text1"/>
        </w:rPr>
        <w:t>上海培育成长性企业和细分行业小巨人企业研究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20. </w:t>
      </w:r>
      <w:r w:rsidRPr="00A53B38">
        <w:rPr>
          <w:rFonts w:ascii="Times New Roman" w:eastAsiaTheme="minorEastAsia" w:hAnsi="Times New Roman" w:cs="Times New Roman"/>
          <w:color w:val="000000" w:themeColor="text1"/>
        </w:rPr>
        <w:t>上海推进军民深度融合发展研究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21. </w:t>
      </w:r>
      <w:r w:rsidRPr="00A53B38">
        <w:rPr>
          <w:rFonts w:ascii="Times New Roman" w:eastAsiaTheme="minorEastAsia" w:hAnsi="Times New Roman" w:cs="Times New Roman"/>
          <w:color w:val="000000" w:themeColor="text1"/>
        </w:rPr>
        <w:t>上海推进金融科技发展思路和举措研究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22. </w:t>
      </w:r>
      <w:r w:rsidRPr="00A53B38">
        <w:rPr>
          <w:rFonts w:ascii="Times New Roman" w:eastAsiaTheme="minorEastAsia" w:hAnsi="Times New Roman" w:cs="Times New Roman"/>
          <w:color w:val="000000" w:themeColor="text1"/>
        </w:rPr>
        <w:t>上海提升城市品质的内涵及其路径研究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23. </w:t>
      </w:r>
      <w:r w:rsidRPr="00A53B38">
        <w:rPr>
          <w:rFonts w:ascii="Times New Roman" w:eastAsiaTheme="minorEastAsia" w:hAnsi="Times New Roman" w:cs="Times New Roman"/>
          <w:color w:val="000000" w:themeColor="text1"/>
        </w:rPr>
        <w:t>提高上海土地利用效率问题研究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24. </w:t>
      </w:r>
      <w:r w:rsidRPr="00A53B38">
        <w:rPr>
          <w:rFonts w:ascii="Times New Roman" w:eastAsiaTheme="minorEastAsia" w:hAnsi="Times New Roman" w:cs="Times New Roman"/>
          <w:color w:val="000000" w:themeColor="text1"/>
        </w:rPr>
        <w:t>上海城市有机更新和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政策研究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25. </w:t>
      </w:r>
      <w:r w:rsidRPr="00A53B38">
        <w:rPr>
          <w:rFonts w:ascii="Times New Roman" w:eastAsiaTheme="minorEastAsia" w:hAnsi="Times New Roman" w:cs="Times New Roman"/>
          <w:color w:val="000000" w:themeColor="text1"/>
        </w:rPr>
        <w:t>营造城市色彩、建设美丽上海研究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26. </w:t>
      </w:r>
      <w:r w:rsidRPr="00A53B38">
        <w:rPr>
          <w:rFonts w:ascii="Times New Roman" w:eastAsiaTheme="minorEastAsia" w:hAnsi="Times New Roman" w:cs="Times New Roman"/>
          <w:color w:val="000000" w:themeColor="text1"/>
        </w:rPr>
        <w:t>本市外来常住人口住房政策研究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27. </w:t>
      </w:r>
      <w:r w:rsidRPr="00A53B38">
        <w:rPr>
          <w:rFonts w:ascii="Times New Roman" w:eastAsiaTheme="minorEastAsia" w:hAnsi="Times New Roman" w:cs="Times New Roman"/>
          <w:color w:val="000000" w:themeColor="text1"/>
        </w:rPr>
        <w:t>上海城市绿色发展国际对标研究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28. </w:t>
      </w:r>
      <w:r w:rsidRPr="00A53B38">
        <w:rPr>
          <w:rFonts w:ascii="Times New Roman" w:eastAsiaTheme="minorEastAsia" w:hAnsi="Times New Roman" w:cs="Times New Roman"/>
          <w:color w:val="000000" w:themeColor="text1"/>
        </w:rPr>
        <w:t>上海深化推进垃圾减量化和资源化利用研究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29. </w:t>
      </w:r>
      <w:r w:rsidRPr="00A53B38">
        <w:rPr>
          <w:rFonts w:ascii="Times New Roman" w:eastAsiaTheme="minorEastAsia" w:hAnsi="Times New Roman" w:cs="Times New Roman"/>
          <w:color w:val="000000" w:themeColor="text1"/>
        </w:rPr>
        <w:t>上海进一步完善</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长护险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制度研究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30. </w:t>
      </w:r>
      <w:r w:rsidRPr="00A53B38">
        <w:rPr>
          <w:rFonts w:ascii="Times New Roman" w:eastAsiaTheme="minorEastAsia" w:hAnsi="Times New Roman" w:cs="Times New Roman"/>
          <w:color w:val="000000" w:themeColor="text1"/>
        </w:rPr>
        <w:t>超大城市乡村振兴模式与制度性供给研究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31. </w:t>
      </w:r>
      <w:r w:rsidRPr="00A53B38">
        <w:rPr>
          <w:rFonts w:ascii="Times New Roman" w:eastAsiaTheme="minorEastAsia" w:hAnsi="Times New Roman" w:cs="Times New Roman"/>
          <w:color w:val="000000" w:themeColor="text1"/>
        </w:rPr>
        <w:t>建立全市网络食品安全保障机制研究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32. </w:t>
      </w:r>
      <w:r w:rsidRPr="00A53B38">
        <w:rPr>
          <w:rFonts w:ascii="Times New Roman" w:eastAsiaTheme="minorEastAsia" w:hAnsi="Times New Roman" w:cs="Times New Roman"/>
          <w:color w:val="000000" w:themeColor="text1"/>
        </w:rPr>
        <w:t>上海加快红色旅游发展研究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33. </w:t>
      </w:r>
      <w:r w:rsidRPr="00A53B38">
        <w:rPr>
          <w:rFonts w:ascii="Times New Roman" w:eastAsiaTheme="minorEastAsia" w:hAnsi="Times New Roman" w:cs="Times New Roman"/>
          <w:color w:val="000000" w:themeColor="text1"/>
        </w:rPr>
        <w:t>体育助力上海城市文化品牌建设研究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34. </w:t>
      </w:r>
      <w:r w:rsidRPr="00A53B38">
        <w:rPr>
          <w:rFonts w:ascii="Times New Roman" w:eastAsiaTheme="minorEastAsia" w:hAnsi="Times New Roman" w:cs="Times New Roman"/>
          <w:color w:val="000000" w:themeColor="text1"/>
        </w:rPr>
        <w:t>新形势下推动长三角城市群协同发展的抓手与突破口研究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35. </w:t>
      </w:r>
      <w:r w:rsidRPr="00A53B38">
        <w:rPr>
          <w:rFonts w:ascii="Times New Roman" w:eastAsiaTheme="minorEastAsia" w:hAnsi="Times New Roman" w:cs="Times New Roman"/>
          <w:color w:val="000000" w:themeColor="text1"/>
        </w:rPr>
        <w:t>长三角共同打造世界级产业集群研究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36. </w:t>
      </w:r>
      <w:r w:rsidRPr="00A53B38">
        <w:rPr>
          <w:rFonts w:ascii="Times New Roman" w:eastAsiaTheme="minorEastAsia" w:hAnsi="Times New Roman" w:cs="Times New Roman"/>
          <w:color w:val="000000" w:themeColor="text1"/>
        </w:rPr>
        <w:t>上海国际消费城市建设及打响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品牌的难点研究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37. </w:t>
      </w:r>
      <w:r w:rsidRPr="00A53B38">
        <w:rPr>
          <w:rFonts w:ascii="Times New Roman" w:eastAsiaTheme="minorEastAsia" w:hAnsi="Times New Roman" w:cs="Times New Roman"/>
          <w:color w:val="000000" w:themeColor="text1"/>
        </w:rPr>
        <w:t>上海养老模式的拓展性研究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38. </w:t>
      </w:r>
      <w:r w:rsidRPr="00A53B38">
        <w:rPr>
          <w:rFonts w:ascii="Times New Roman" w:eastAsiaTheme="minorEastAsia" w:hAnsi="Times New Roman" w:cs="Times New Roman"/>
          <w:color w:val="000000" w:themeColor="text1"/>
        </w:rPr>
        <w:t>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智慧城市</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39. </w:t>
      </w:r>
      <w:r w:rsidRPr="00A53B38">
        <w:rPr>
          <w:rFonts w:ascii="Times New Roman" w:eastAsiaTheme="minorEastAsia" w:hAnsi="Times New Roman" w:cs="Times New Roman"/>
          <w:color w:val="000000" w:themeColor="text1"/>
        </w:rPr>
        <w:t>上海城市</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更有序、更安全、更干净</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实现路径研究</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C546E3" w:rsidRPr="00A53B38" w:rsidRDefault="00C546E3" w:rsidP="00C546E3">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color w:val="000000" w:themeColor="text1"/>
        </w:rPr>
      </w:pPr>
      <w:r w:rsidRPr="00A53B38">
        <w:rPr>
          <w:rStyle w:val="a4"/>
          <w:rFonts w:ascii="Times New Roman" w:eastAsiaTheme="minorEastAsia" w:hAnsi="Times New Roman" w:cs="Times New Roman"/>
          <w:color w:val="000000" w:themeColor="text1"/>
        </w:rPr>
        <w:t>二、招标范围</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本次招标面向全国高等院校、科研机构、社会团体、企业等单位或个人（个人申报须有课题依托管理单位）。</w:t>
      </w:r>
      <w:r w:rsidRPr="00A53B38">
        <w:rPr>
          <w:rFonts w:ascii="Times New Roman" w:eastAsiaTheme="minorEastAsia" w:hAnsi="Times New Roman" w:cs="Times New Roman"/>
          <w:color w:val="000000" w:themeColor="text1"/>
        </w:rPr>
        <w:br/>
      </w:r>
    </w:p>
    <w:p w:rsidR="00C546E3" w:rsidRPr="00A53B38" w:rsidRDefault="00C546E3" w:rsidP="00C546E3">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color w:val="000000" w:themeColor="text1"/>
        </w:rPr>
      </w:pPr>
      <w:r w:rsidRPr="00A53B38">
        <w:rPr>
          <w:rStyle w:val="a4"/>
          <w:rFonts w:ascii="Times New Roman" w:eastAsiaTheme="minorEastAsia" w:hAnsi="Times New Roman" w:cs="Times New Roman"/>
          <w:color w:val="000000" w:themeColor="text1"/>
        </w:rPr>
        <w:t>三、投标程序</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1</w:t>
      </w:r>
      <w:r w:rsidRPr="00A53B38">
        <w:rPr>
          <w:rFonts w:ascii="Times New Roman" w:eastAsiaTheme="minorEastAsia" w:hAnsi="Times New Roman" w:cs="Times New Roman"/>
          <w:color w:val="000000" w:themeColor="text1"/>
        </w:rPr>
        <w:t>．网上申报期限：</w:t>
      </w:r>
      <w:r w:rsidRPr="00A53B38">
        <w:rPr>
          <w:rFonts w:ascii="Times New Roman" w:eastAsiaTheme="minorEastAsia" w:hAnsi="Times New Roman" w:cs="Times New Roman"/>
          <w:b/>
          <w:color w:val="000000" w:themeColor="text1"/>
        </w:rPr>
        <w:t>2018</w:t>
      </w:r>
      <w:r w:rsidRPr="00A53B38">
        <w:rPr>
          <w:rFonts w:ascii="Times New Roman" w:eastAsiaTheme="minorEastAsia" w:hAnsi="Times New Roman" w:cs="Times New Roman"/>
          <w:b/>
          <w:color w:val="000000" w:themeColor="text1"/>
        </w:rPr>
        <w:t>年</w:t>
      </w:r>
      <w:r w:rsidRPr="00A53B38">
        <w:rPr>
          <w:rFonts w:ascii="Times New Roman" w:eastAsiaTheme="minorEastAsia" w:hAnsi="Times New Roman" w:cs="Times New Roman"/>
          <w:b/>
          <w:color w:val="000000" w:themeColor="text1"/>
        </w:rPr>
        <w:t>4</w:t>
      </w:r>
      <w:r w:rsidRPr="00A53B38">
        <w:rPr>
          <w:rFonts w:ascii="Times New Roman" w:eastAsiaTheme="minorEastAsia" w:hAnsi="Times New Roman" w:cs="Times New Roman"/>
          <w:b/>
          <w:color w:val="000000" w:themeColor="text1"/>
        </w:rPr>
        <w:t>月</w:t>
      </w:r>
      <w:r w:rsidRPr="00A53B38">
        <w:rPr>
          <w:rFonts w:ascii="Times New Roman" w:eastAsiaTheme="minorEastAsia" w:hAnsi="Times New Roman" w:cs="Times New Roman"/>
          <w:b/>
          <w:color w:val="000000" w:themeColor="text1"/>
        </w:rPr>
        <w:t>12</w:t>
      </w:r>
      <w:r w:rsidRPr="00A53B38">
        <w:rPr>
          <w:rFonts w:ascii="Times New Roman" w:eastAsiaTheme="minorEastAsia" w:hAnsi="Times New Roman" w:cs="Times New Roman"/>
          <w:b/>
          <w:color w:val="000000" w:themeColor="text1"/>
        </w:rPr>
        <w:t>日至</w:t>
      </w:r>
      <w:r w:rsidRPr="00A53B38">
        <w:rPr>
          <w:rFonts w:ascii="Times New Roman" w:eastAsiaTheme="minorEastAsia" w:hAnsi="Times New Roman" w:cs="Times New Roman"/>
          <w:b/>
          <w:color w:val="000000" w:themeColor="text1"/>
        </w:rPr>
        <w:t>4</w:t>
      </w:r>
      <w:r w:rsidRPr="00A53B38">
        <w:rPr>
          <w:rFonts w:ascii="Times New Roman" w:eastAsiaTheme="minorEastAsia" w:hAnsi="Times New Roman" w:cs="Times New Roman"/>
          <w:b/>
          <w:color w:val="000000" w:themeColor="text1"/>
        </w:rPr>
        <w:t>月</w:t>
      </w:r>
      <w:r w:rsidRPr="00A53B38">
        <w:rPr>
          <w:rFonts w:ascii="Times New Roman" w:eastAsiaTheme="minorEastAsia" w:hAnsi="Times New Roman" w:cs="Times New Roman"/>
          <w:b/>
          <w:color w:val="000000" w:themeColor="text1"/>
        </w:rPr>
        <w:t>26</w:t>
      </w:r>
      <w:r w:rsidRPr="00A53B38">
        <w:rPr>
          <w:rFonts w:ascii="Times New Roman" w:eastAsiaTheme="minorEastAsia" w:hAnsi="Times New Roman" w:cs="Times New Roman"/>
          <w:b/>
          <w:color w:val="000000" w:themeColor="text1"/>
        </w:rPr>
        <w:t>日</w:t>
      </w:r>
      <w:r w:rsidRPr="00A53B38">
        <w:rPr>
          <w:rFonts w:ascii="Times New Roman" w:eastAsiaTheme="minorEastAsia" w:hAnsi="Times New Roman" w:cs="Times New Roman"/>
          <w:color w:val="000000" w:themeColor="text1"/>
        </w:rPr>
        <w:t>。逾期不予受理。</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2</w:t>
      </w:r>
      <w:r w:rsidRPr="00A53B38">
        <w:rPr>
          <w:rFonts w:ascii="Times New Roman" w:eastAsiaTheme="minorEastAsia" w:hAnsi="Times New Roman" w:cs="Times New Roman"/>
          <w:color w:val="000000" w:themeColor="text1"/>
        </w:rPr>
        <w:t>．课题指南获取：可登录上海市人民政府发展研究中心网站</w:t>
      </w:r>
      <w:r w:rsidRPr="00A53B38">
        <w:rPr>
          <w:rFonts w:ascii="Times New Roman" w:eastAsiaTheme="minorEastAsia" w:hAnsi="Times New Roman" w:cs="Times New Roman"/>
          <w:color w:val="000000" w:themeColor="text1"/>
        </w:rPr>
        <w:t>(www.fzzx.sh.gov.cn)</w:t>
      </w:r>
      <w:r w:rsidRPr="00A53B38">
        <w:rPr>
          <w:rFonts w:ascii="Times New Roman" w:eastAsiaTheme="minorEastAsia" w:hAnsi="Times New Roman" w:cs="Times New Roman"/>
          <w:color w:val="000000" w:themeColor="text1"/>
        </w:rPr>
        <w:t>查阅和下载《</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年度上海市人民政府决策咨询研究重点课题指南》。</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3</w:t>
      </w:r>
      <w:r w:rsidRPr="00A53B38">
        <w:rPr>
          <w:rFonts w:ascii="Times New Roman" w:eastAsiaTheme="minorEastAsia" w:hAnsi="Times New Roman" w:cs="Times New Roman"/>
          <w:color w:val="000000" w:themeColor="text1"/>
        </w:rPr>
        <w:t>．申报入口：登录上海市人民政府发展研究中心网站，点击</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课题申报</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栏目</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决策咨询研究课题网上申报系统</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字样。首次登录课题申报系统须完成用户注册。</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4</w:t>
      </w:r>
      <w:r w:rsidRPr="00A53B38">
        <w:rPr>
          <w:rFonts w:ascii="Times New Roman" w:eastAsiaTheme="minorEastAsia" w:hAnsi="Times New Roman" w:cs="Times New Roman"/>
          <w:color w:val="000000" w:themeColor="text1"/>
        </w:rPr>
        <w:t>．申报数量限制：同一申请人，申报课题数量</w:t>
      </w:r>
      <w:r w:rsidRPr="00A53B38">
        <w:rPr>
          <w:rFonts w:ascii="Times New Roman" w:eastAsiaTheme="minorEastAsia" w:hAnsi="Times New Roman" w:cs="Times New Roman"/>
          <w:b/>
          <w:color w:val="000000" w:themeColor="text1"/>
        </w:rPr>
        <w:t>不能超过两项</w:t>
      </w:r>
      <w:r w:rsidRPr="00A53B38">
        <w:rPr>
          <w:rFonts w:ascii="Times New Roman" w:eastAsiaTheme="minorEastAsia" w:hAnsi="Times New Roman" w:cs="Times New Roman"/>
          <w:color w:val="000000" w:themeColor="text1"/>
        </w:rPr>
        <w:t>，凡超限申报均无效。</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5</w:t>
      </w:r>
      <w:r w:rsidRPr="00A53B38">
        <w:rPr>
          <w:rFonts w:ascii="Times New Roman" w:eastAsiaTheme="minorEastAsia" w:hAnsi="Times New Roman" w:cs="Times New Roman"/>
          <w:color w:val="000000" w:themeColor="text1"/>
        </w:rPr>
        <w:t>．在线填写要求：申请人填表前应仔细阅读课题指南和填表说明；申报材料填写应简明扼要，突出重点和关键，其中《课题研究大纲》部分</w:t>
      </w:r>
      <w:r w:rsidRPr="00A53B38">
        <w:rPr>
          <w:rFonts w:ascii="Times New Roman" w:eastAsiaTheme="minorEastAsia" w:hAnsi="Times New Roman" w:cs="Times New Roman"/>
          <w:b/>
          <w:color w:val="000000" w:themeColor="text1"/>
        </w:rPr>
        <w:t>不得出现课题申请人及成员的姓名和单位</w:t>
      </w:r>
      <w:r w:rsidRPr="00A53B38">
        <w:rPr>
          <w:rFonts w:ascii="Times New Roman" w:eastAsiaTheme="minorEastAsia" w:hAnsi="Times New Roman" w:cs="Times New Roman"/>
          <w:color w:val="000000" w:themeColor="text1"/>
        </w:rPr>
        <w:t>，字数限</w:t>
      </w:r>
      <w:r w:rsidRPr="00A53B38">
        <w:rPr>
          <w:rFonts w:ascii="Times New Roman" w:eastAsiaTheme="minorEastAsia" w:hAnsi="Times New Roman" w:cs="Times New Roman"/>
          <w:color w:val="000000" w:themeColor="text1"/>
        </w:rPr>
        <w:t>5000</w:t>
      </w:r>
      <w:r w:rsidRPr="00A53B38">
        <w:rPr>
          <w:rFonts w:ascii="Times New Roman" w:eastAsiaTheme="minorEastAsia" w:hAnsi="Times New Roman" w:cs="Times New Roman"/>
          <w:color w:val="000000" w:themeColor="text1"/>
        </w:rPr>
        <w:t>字，图表不超过规定尺寸。</w:t>
      </w:r>
    </w:p>
    <w:p w:rsidR="00C546E3" w:rsidRPr="00A53B38" w:rsidRDefault="00C546E3" w:rsidP="00C546E3">
      <w:pPr>
        <w:widowControl/>
        <w:shd w:val="clear" w:color="auto" w:fill="FFFFFF"/>
        <w:spacing w:line="400" w:lineRule="atLeast"/>
        <w:ind w:firstLine="480"/>
        <w:jc w:val="left"/>
        <w:rPr>
          <w:rFonts w:ascii="Times New Roman" w:hAnsi="Times New Roman" w:cs="Times New Roman"/>
          <w:kern w:val="0"/>
          <w:sz w:val="24"/>
          <w:szCs w:val="24"/>
        </w:rPr>
      </w:pPr>
      <w:r w:rsidRPr="00A53B38">
        <w:rPr>
          <w:rFonts w:ascii="Times New Roman" w:hAnsi="Times New Roman" w:cs="Times New Roman"/>
          <w:kern w:val="0"/>
          <w:sz w:val="24"/>
          <w:szCs w:val="24"/>
        </w:rPr>
        <w:t>6</w:t>
      </w:r>
      <w:r w:rsidR="009B280A">
        <w:rPr>
          <w:rFonts w:ascii="Times New Roman" w:hAnsi="Times New Roman" w:cs="Times New Roman" w:hint="eastAsia"/>
          <w:kern w:val="0"/>
          <w:sz w:val="24"/>
          <w:szCs w:val="24"/>
        </w:rPr>
        <w:t>.</w:t>
      </w:r>
      <w:r w:rsidR="009B280A">
        <w:rPr>
          <w:rFonts w:ascii="Times New Roman" w:hAnsi="Times New Roman" w:cs="Times New Roman"/>
          <w:kern w:val="0"/>
          <w:sz w:val="24"/>
          <w:szCs w:val="24"/>
        </w:rPr>
        <w:t xml:space="preserve"> </w:t>
      </w:r>
      <w:bookmarkStart w:id="0" w:name="_GoBack"/>
      <w:bookmarkEnd w:id="0"/>
      <w:r w:rsidRPr="00A53B38">
        <w:rPr>
          <w:rFonts w:ascii="Times New Roman" w:hAnsi="Times New Roman" w:cs="Times New Roman"/>
          <w:kern w:val="0"/>
          <w:sz w:val="24"/>
          <w:szCs w:val="24"/>
        </w:rPr>
        <w:t>申报材料提交：网上申报材料预审通过后，须打印《申请书》和《课题研究大纲》，各一式</w:t>
      </w:r>
      <w:r w:rsidRPr="00A53B38">
        <w:rPr>
          <w:rFonts w:ascii="Times New Roman" w:hAnsi="Times New Roman" w:cs="Times New Roman"/>
          <w:kern w:val="0"/>
          <w:sz w:val="24"/>
          <w:szCs w:val="24"/>
        </w:rPr>
        <w:t>9</w:t>
      </w:r>
      <w:r w:rsidRPr="00A53B38">
        <w:rPr>
          <w:rFonts w:ascii="Times New Roman" w:hAnsi="Times New Roman" w:cs="Times New Roman"/>
          <w:kern w:val="0"/>
          <w:sz w:val="24"/>
          <w:szCs w:val="24"/>
        </w:rPr>
        <w:t>份，分开装订；申请人须在</w:t>
      </w:r>
      <w:r w:rsidRPr="00A53B38">
        <w:rPr>
          <w:rFonts w:ascii="Times New Roman" w:hAnsi="Times New Roman" w:cs="Times New Roman"/>
          <w:b/>
          <w:color w:val="FF0000"/>
          <w:kern w:val="0"/>
          <w:sz w:val="24"/>
          <w:szCs w:val="24"/>
        </w:rPr>
        <w:t>5</w:t>
      </w:r>
      <w:r w:rsidRPr="00A53B38">
        <w:rPr>
          <w:rFonts w:ascii="Times New Roman" w:hAnsi="Times New Roman" w:cs="Times New Roman"/>
          <w:b/>
          <w:color w:val="FF0000"/>
          <w:kern w:val="0"/>
          <w:sz w:val="24"/>
          <w:szCs w:val="24"/>
        </w:rPr>
        <w:t>月</w:t>
      </w:r>
      <w:r w:rsidRPr="00A53B38">
        <w:rPr>
          <w:rFonts w:ascii="Times New Roman" w:hAnsi="Times New Roman" w:cs="Times New Roman"/>
          <w:b/>
          <w:color w:val="FF0000"/>
          <w:kern w:val="0"/>
          <w:sz w:val="24"/>
          <w:szCs w:val="24"/>
        </w:rPr>
        <w:t>2</w:t>
      </w:r>
      <w:r w:rsidRPr="00A53B38">
        <w:rPr>
          <w:rFonts w:ascii="Times New Roman" w:hAnsi="Times New Roman" w:cs="Times New Roman"/>
          <w:b/>
          <w:color w:val="FF0000"/>
          <w:kern w:val="0"/>
          <w:sz w:val="24"/>
          <w:szCs w:val="24"/>
        </w:rPr>
        <w:t>日上午</w:t>
      </w:r>
      <w:r w:rsidRPr="00A53B38">
        <w:rPr>
          <w:rFonts w:ascii="Times New Roman" w:hAnsi="Times New Roman" w:cs="Times New Roman"/>
          <w:b/>
          <w:color w:val="FF0000"/>
          <w:kern w:val="0"/>
          <w:sz w:val="24"/>
          <w:szCs w:val="24"/>
        </w:rPr>
        <w:t>9</w:t>
      </w:r>
      <w:r w:rsidRPr="00A53B38">
        <w:rPr>
          <w:rFonts w:ascii="Times New Roman" w:hAnsi="Times New Roman" w:cs="Times New Roman"/>
          <w:b/>
          <w:color w:val="FF0000"/>
          <w:kern w:val="0"/>
          <w:sz w:val="24"/>
          <w:szCs w:val="24"/>
        </w:rPr>
        <w:t>点前</w:t>
      </w:r>
      <w:r w:rsidRPr="00A53B38">
        <w:rPr>
          <w:rFonts w:ascii="Times New Roman" w:hAnsi="Times New Roman" w:cs="Times New Roman"/>
          <w:kern w:val="0"/>
          <w:sz w:val="24"/>
          <w:szCs w:val="24"/>
        </w:rPr>
        <w:t>将申报材料送达科研处（行政楼</w:t>
      </w:r>
      <w:r w:rsidRPr="00A53B38">
        <w:rPr>
          <w:rFonts w:ascii="Times New Roman" w:hAnsi="Times New Roman" w:cs="Times New Roman"/>
          <w:kern w:val="0"/>
          <w:sz w:val="24"/>
          <w:szCs w:val="24"/>
        </w:rPr>
        <w:t>206</w:t>
      </w:r>
      <w:r w:rsidRPr="00A53B38">
        <w:rPr>
          <w:rFonts w:ascii="Times New Roman" w:hAnsi="Times New Roman" w:cs="Times New Roman"/>
          <w:kern w:val="0"/>
          <w:sz w:val="24"/>
          <w:szCs w:val="24"/>
        </w:rPr>
        <w:t>室），其中《申请书》须含原件一份，同时将电子版发至</w:t>
      </w:r>
      <w:r w:rsidRPr="00A53B38">
        <w:rPr>
          <w:rFonts w:ascii="Times New Roman" w:hAnsi="Times New Roman" w:cs="Times New Roman"/>
          <w:kern w:val="0"/>
          <w:sz w:val="24"/>
          <w:szCs w:val="24"/>
        </w:rPr>
        <w:t>yang.wenjun@mail.shufe.edu.cn</w:t>
      </w:r>
      <w:r w:rsidRPr="00A53B38">
        <w:rPr>
          <w:rFonts w:ascii="Times New Roman" w:hAnsi="Times New Roman" w:cs="Times New Roman"/>
          <w:kern w:val="0"/>
          <w:sz w:val="24"/>
          <w:szCs w:val="24"/>
        </w:rPr>
        <w:t>。逾期不予受理。</w:t>
      </w:r>
    </w:p>
    <w:p w:rsidR="00C546E3" w:rsidRPr="00A53B38" w:rsidRDefault="00C546E3" w:rsidP="00C546E3">
      <w:pPr>
        <w:widowControl/>
        <w:shd w:val="clear" w:color="auto" w:fill="FFFFFF"/>
        <w:spacing w:line="400" w:lineRule="atLeast"/>
        <w:ind w:firstLine="480"/>
        <w:jc w:val="left"/>
        <w:rPr>
          <w:rFonts w:ascii="Times New Roman" w:hAnsi="Times New Roman" w:cs="Times New Roman"/>
          <w:color w:val="000000" w:themeColor="text1"/>
        </w:rPr>
      </w:pPr>
    </w:p>
    <w:p w:rsidR="00C546E3" w:rsidRPr="00A53B38" w:rsidRDefault="00C546E3" w:rsidP="00C546E3">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color w:val="000000" w:themeColor="text1"/>
        </w:rPr>
      </w:pPr>
      <w:r w:rsidRPr="00A53B38">
        <w:rPr>
          <w:rStyle w:val="a4"/>
          <w:rFonts w:ascii="Times New Roman" w:eastAsiaTheme="minorEastAsia" w:hAnsi="Times New Roman" w:cs="Times New Roman"/>
          <w:color w:val="000000" w:themeColor="text1"/>
        </w:rPr>
        <w:t>四、评标程序</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1</w:t>
      </w:r>
      <w:r w:rsidRPr="00A53B38">
        <w:rPr>
          <w:rFonts w:ascii="Times New Roman" w:eastAsiaTheme="minorEastAsia" w:hAnsi="Times New Roman" w:cs="Times New Roman"/>
          <w:color w:val="000000" w:themeColor="text1"/>
        </w:rPr>
        <w:t>．申报受理后，由招标单位组织进行两轮评审。评审采用打分、评议相结合的方式。</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2</w:t>
      </w:r>
      <w:r w:rsidRPr="00A53B38">
        <w:rPr>
          <w:rFonts w:ascii="Times New Roman" w:eastAsiaTheme="minorEastAsia" w:hAnsi="Times New Roman" w:cs="Times New Roman"/>
          <w:color w:val="000000" w:themeColor="text1"/>
        </w:rPr>
        <w:t>．中标结果将于</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w:t>
      </w:r>
      <w:r w:rsidRPr="00A53B38">
        <w:rPr>
          <w:rFonts w:ascii="Times New Roman" w:eastAsiaTheme="minorEastAsia" w:hAnsi="Times New Roman" w:cs="Times New Roman"/>
          <w:color w:val="000000" w:themeColor="text1"/>
        </w:rPr>
        <w:t>5</w:t>
      </w:r>
      <w:r w:rsidRPr="00A53B38">
        <w:rPr>
          <w:rFonts w:ascii="Times New Roman" w:eastAsiaTheme="minorEastAsia" w:hAnsi="Times New Roman" w:cs="Times New Roman"/>
          <w:color w:val="000000" w:themeColor="text1"/>
        </w:rPr>
        <w:t>月下旬在中国上海门户网站（</w:t>
      </w:r>
      <w:r w:rsidRPr="00A53B38">
        <w:rPr>
          <w:rFonts w:ascii="Times New Roman" w:eastAsiaTheme="minorEastAsia" w:hAnsi="Times New Roman" w:cs="Times New Roman"/>
          <w:color w:val="000000" w:themeColor="text1"/>
        </w:rPr>
        <w:t>www.sh.gov.cn</w:t>
      </w:r>
      <w:r w:rsidRPr="00A53B38">
        <w:rPr>
          <w:rFonts w:ascii="Times New Roman" w:eastAsiaTheme="minorEastAsia" w:hAnsi="Times New Roman" w:cs="Times New Roman"/>
          <w:color w:val="000000" w:themeColor="text1"/>
        </w:rPr>
        <w:t>）和上海市人民政府发展研究中心网站公布。</w:t>
      </w:r>
      <w:r w:rsidRPr="00A53B38">
        <w:rPr>
          <w:rFonts w:ascii="Times New Roman" w:eastAsiaTheme="minorEastAsia" w:hAnsi="Times New Roman" w:cs="Times New Roman"/>
          <w:color w:val="000000" w:themeColor="text1"/>
        </w:rPr>
        <w:br/>
      </w:r>
    </w:p>
    <w:p w:rsidR="00C546E3" w:rsidRPr="00A53B38" w:rsidRDefault="00C546E3" w:rsidP="00C546E3">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color w:val="000000" w:themeColor="text1"/>
        </w:rPr>
      </w:pPr>
      <w:r w:rsidRPr="00A53B38">
        <w:rPr>
          <w:rStyle w:val="a4"/>
          <w:rFonts w:ascii="Times New Roman" w:eastAsiaTheme="minorEastAsia" w:hAnsi="Times New Roman" w:cs="Times New Roman"/>
          <w:color w:val="000000" w:themeColor="text1"/>
        </w:rPr>
        <w:t>五、经费资助</w:t>
      </w:r>
    </w:p>
    <w:p w:rsidR="00C546E3" w:rsidRPr="00A53B38" w:rsidRDefault="00C546E3" w:rsidP="00C546E3">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每个课题组资助人民币</w:t>
      </w:r>
      <w:r w:rsidRPr="00A53B38">
        <w:rPr>
          <w:rFonts w:ascii="Times New Roman" w:eastAsiaTheme="minorEastAsia" w:hAnsi="Times New Roman" w:cs="Times New Roman"/>
          <w:color w:val="000000" w:themeColor="text1"/>
        </w:rPr>
        <w:t>8</w:t>
      </w:r>
      <w:r w:rsidRPr="00A53B38">
        <w:rPr>
          <w:rFonts w:ascii="Times New Roman" w:eastAsiaTheme="minorEastAsia" w:hAnsi="Times New Roman" w:cs="Times New Roman"/>
          <w:color w:val="000000" w:themeColor="text1"/>
        </w:rPr>
        <w:t>至</w:t>
      </w:r>
      <w:r w:rsidRPr="00A53B38">
        <w:rPr>
          <w:rFonts w:ascii="Times New Roman" w:eastAsiaTheme="minorEastAsia" w:hAnsi="Times New Roman" w:cs="Times New Roman"/>
          <w:color w:val="000000" w:themeColor="text1"/>
        </w:rPr>
        <w:t>12</w:t>
      </w:r>
      <w:r w:rsidRPr="00A53B38">
        <w:rPr>
          <w:rFonts w:ascii="Times New Roman" w:eastAsiaTheme="minorEastAsia" w:hAnsi="Times New Roman" w:cs="Times New Roman"/>
          <w:color w:val="000000" w:themeColor="text1"/>
        </w:rPr>
        <w:t>万元。</w:t>
      </w:r>
      <w:r w:rsidRPr="00A53B38">
        <w:rPr>
          <w:rFonts w:ascii="Times New Roman" w:eastAsiaTheme="minorEastAsia" w:hAnsi="Times New Roman" w:cs="Times New Roman"/>
          <w:color w:val="000000" w:themeColor="text1"/>
        </w:rPr>
        <w:br/>
      </w:r>
    </w:p>
    <w:p w:rsidR="00C546E3" w:rsidRPr="00A53B38" w:rsidRDefault="00C546E3" w:rsidP="00C546E3">
      <w:pPr>
        <w:widowControl/>
        <w:shd w:val="clear" w:color="auto" w:fill="FFFFFF"/>
        <w:spacing w:line="400" w:lineRule="atLeast"/>
        <w:ind w:firstLineChars="200" w:firstLine="480"/>
        <w:jc w:val="left"/>
        <w:rPr>
          <w:rFonts w:ascii="Times New Roman" w:hAnsi="Times New Roman" w:cs="Times New Roman"/>
          <w:kern w:val="0"/>
          <w:sz w:val="24"/>
          <w:szCs w:val="24"/>
        </w:rPr>
      </w:pPr>
      <w:r w:rsidRPr="00A53B38">
        <w:rPr>
          <w:rFonts w:ascii="Times New Roman" w:hAnsi="Times New Roman" w:cs="Times New Roman"/>
          <w:kern w:val="0"/>
          <w:sz w:val="24"/>
          <w:szCs w:val="24"/>
        </w:rPr>
        <w:t>联系人：杨雯君</w:t>
      </w:r>
      <w:r w:rsidRPr="00A53B38">
        <w:rPr>
          <w:rFonts w:ascii="Times New Roman" w:hAnsi="Times New Roman" w:cs="Times New Roman"/>
          <w:kern w:val="0"/>
          <w:sz w:val="24"/>
          <w:szCs w:val="24"/>
        </w:rPr>
        <w:t xml:space="preserve">    </w:t>
      </w:r>
    </w:p>
    <w:p w:rsidR="00C546E3" w:rsidRPr="00A53B38" w:rsidRDefault="00C546E3" w:rsidP="00C546E3">
      <w:pPr>
        <w:widowControl/>
        <w:shd w:val="clear" w:color="auto" w:fill="FFFFFF"/>
        <w:spacing w:line="400" w:lineRule="atLeast"/>
        <w:ind w:firstLineChars="200" w:firstLine="480"/>
        <w:jc w:val="left"/>
        <w:rPr>
          <w:rFonts w:ascii="Times New Roman" w:hAnsi="Times New Roman" w:cs="Times New Roman"/>
          <w:kern w:val="0"/>
          <w:szCs w:val="21"/>
        </w:rPr>
      </w:pPr>
      <w:r w:rsidRPr="00A53B38">
        <w:rPr>
          <w:rFonts w:ascii="Times New Roman" w:hAnsi="Times New Roman" w:cs="Times New Roman"/>
          <w:kern w:val="0"/>
          <w:sz w:val="24"/>
          <w:szCs w:val="24"/>
        </w:rPr>
        <w:t>电话：</w:t>
      </w:r>
      <w:r w:rsidRPr="00A53B38">
        <w:rPr>
          <w:rFonts w:ascii="Times New Roman" w:hAnsi="Times New Roman" w:cs="Times New Roman"/>
          <w:kern w:val="0"/>
          <w:sz w:val="24"/>
          <w:szCs w:val="24"/>
        </w:rPr>
        <w:t>65903764    E-mail</w:t>
      </w:r>
      <w:r w:rsidRPr="00A53B38">
        <w:rPr>
          <w:rFonts w:ascii="Times New Roman" w:hAnsi="Times New Roman" w:cs="Times New Roman"/>
          <w:kern w:val="0"/>
          <w:sz w:val="24"/>
          <w:szCs w:val="24"/>
        </w:rPr>
        <w:t>：</w:t>
      </w:r>
      <w:r w:rsidRPr="00A53B38">
        <w:rPr>
          <w:rFonts w:ascii="Times New Roman" w:hAnsi="Times New Roman" w:cs="Times New Roman"/>
          <w:kern w:val="0"/>
          <w:sz w:val="24"/>
          <w:szCs w:val="24"/>
        </w:rPr>
        <w:t>yang.wenjun@mail.shufe.edu.cn</w:t>
      </w:r>
    </w:p>
    <w:p w:rsidR="00C546E3" w:rsidRPr="00A53B38" w:rsidRDefault="00C546E3" w:rsidP="00C546E3">
      <w:pPr>
        <w:widowControl/>
        <w:shd w:val="clear" w:color="auto" w:fill="FFFFFF"/>
        <w:spacing w:line="400" w:lineRule="atLeast"/>
        <w:ind w:right="480" w:firstLine="480"/>
        <w:jc w:val="right"/>
        <w:rPr>
          <w:rFonts w:ascii="Times New Roman" w:hAnsi="Times New Roman" w:cs="Times New Roman"/>
          <w:kern w:val="0"/>
          <w:sz w:val="24"/>
          <w:szCs w:val="24"/>
        </w:rPr>
      </w:pPr>
    </w:p>
    <w:p w:rsidR="00C546E3" w:rsidRPr="00A53B38" w:rsidRDefault="00C546E3" w:rsidP="00C546E3">
      <w:pPr>
        <w:widowControl/>
        <w:shd w:val="clear" w:color="auto" w:fill="FFFFFF"/>
        <w:spacing w:line="400" w:lineRule="atLeast"/>
        <w:ind w:right="480" w:firstLine="480"/>
        <w:jc w:val="right"/>
        <w:rPr>
          <w:rFonts w:ascii="Times New Roman" w:hAnsi="Times New Roman" w:cs="Times New Roman"/>
          <w:kern w:val="0"/>
          <w:szCs w:val="21"/>
        </w:rPr>
      </w:pPr>
      <w:r w:rsidRPr="00A53B38">
        <w:rPr>
          <w:rFonts w:ascii="Times New Roman" w:hAnsi="Times New Roman" w:cs="Times New Roman"/>
          <w:kern w:val="0"/>
          <w:sz w:val="24"/>
          <w:szCs w:val="24"/>
        </w:rPr>
        <w:t>科研处</w:t>
      </w:r>
    </w:p>
    <w:p w:rsidR="00C546E3" w:rsidRPr="00A53B38" w:rsidRDefault="00C546E3" w:rsidP="00C546E3">
      <w:pPr>
        <w:widowControl/>
        <w:shd w:val="clear" w:color="auto" w:fill="FFFFFF"/>
        <w:spacing w:line="400" w:lineRule="atLeast"/>
        <w:ind w:firstLine="480"/>
        <w:jc w:val="right"/>
        <w:rPr>
          <w:rFonts w:ascii="Times New Roman" w:hAnsi="Times New Roman" w:cs="Times New Roman"/>
          <w:kern w:val="0"/>
          <w:szCs w:val="21"/>
        </w:rPr>
      </w:pPr>
      <w:r w:rsidRPr="00A53B38">
        <w:rPr>
          <w:rFonts w:ascii="Times New Roman" w:hAnsi="Times New Roman" w:cs="Times New Roman"/>
          <w:kern w:val="0"/>
          <w:sz w:val="24"/>
          <w:szCs w:val="24"/>
        </w:rPr>
        <w:t>2018</w:t>
      </w:r>
      <w:r w:rsidRPr="00A53B38">
        <w:rPr>
          <w:rFonts w:ascii="Times New Roman" w:hAnsi="Times New Roman" w:cs="Times New Roman"/>
          <w:kern w:val="0"/>
          <w:sz w:val="24"/>
          <w:szCs w:val="24"/>
        </w:rPr>
        <w:t>年</w:t>
      </w:r>
      <w:r w:rsidRPr="00A53B38">
        <w:rPr>
          <w:rFonts w:ascii="Times New Roman" w:hAnsi="Times New Roman" w:cs="Times New Roman"/>
          <w:kern w:val="0"/>
          <w:sz w:val="24"/>
          <w:szCs w:val="24"/>
        </w:rPr>
        <w:t>4</w:t>
      </w:r>
      <w:r w:rsidRPr="00A53B38">
        <w:rPr>
          <w:rFonts w:ascii="Times New Roman" w:hAnsi="Times New Roman" w:cs="Times New Roman"/>
          <w:kern w:val="0"/>
          <w:sz w:val="24"/>
          <w:szCs w:val="24"/>
        </w:rPr>
        <w:t>月</w:t>
      </w:r>
      <w:r w:rsidRPr="00A53B38">
        <w:rPr>
          <w:rFonts w:ascii="Times New Roman" w:hAnsi="Times New Roman" w:cs="Times New Roman"/>
          <w:kern w:val="0"/>
          <w:sz w:val="24"/>
          <w:szCs w:val="24"/>
        </w:rPr>
        <w:t>12</w:t>
      </w:r>
      <w:r w:rsidRPr="00A53B38">
        <w:rPr>
          <w:rFonts w:ascii="Times New Roman" w:hAnsi="Times New Roman" w:cs="Times New Roman"/>
          <w:kern w:val="0"/>
          <w:sz w:val="24"/>
          <w:szCs w:val="24"/>
        </w:rPr>
        <w:t>日</w:t>
      </w:r>
    </w:p>
    <w:p w:rsidR="00C546E3" w:rsidRPr="00A53B38" w:rsidRDefault="00C546E3" w:rsidP="00C546E3">
      <w:pPr>
        <w:widowControl/>
        <w:shd w:val="clear" w:color="auto" w:fill="FFFFFF"/>
        <w:spacing w:line="400" w:lineRule="atLeast"/>
        <w:jc w:val="left"/>
        <w:rPr>
          <w:rFonts w:ascii="Times New Roman" w:hAnsi="Times New Roman" w:cs="Times New Roman"/>
          <w:kern w:val="0"/>
          <w:szCs w:val="21"/>
        </w:rPr>
      </w:pPr>
    </w:p>
    <w:p w:rsidR="00C546E3" w:rsidRPr="00A53B38" w:rsidRDefault="00C546E3" w:rsidP="00C546E3">
      <w:pPr>
        <w:widowControl/>
        <w:shd w:val="clear" w:color="auto" w:fill="FFFFFF"/>
        <w:spacing w:line="400" w:lineRule="atLeast"/>
        <w:jc w:val="left"/>
        <w:rPr>
          <w:rFonts w:ascii="Times New Roman" w:hAnsi="Times New Roman" w:cs="Times New Roman"/>
          <w:sz w:val="24"/>
        </w:rPr>
      </w:pPr>
      <w:r w:rsidRPr="00A53B38">
        <w:rPr>
          <w:rFonts w:ascii="Times New Roman" w:hAnsi="Times New Roman" w:cs="Times New Roman"/>
          <w:kern w:val="0"/>
          <w:sz w:val="24"/>
          <w:szCs w:val="21"/>
        </w:rPr>
        <w:t>附件：</w:t>
      </w:r>
      <w:hyperlink r:id="rId6" w:history="1">
        <w:r w:rsidRPr="00A53B38">
          <w:rPr>
            <w:rFonts w:ascii="Times New Roman" w:hAnsi="Times New Roman" w:cs="Times New Roman"/>
            <w:kern w:val="0"/>
            <w:sz w:val="24"/>
            <w:szCs w:val="21"/>
          </w:rPr>
          <w:t>2018</w:t>
        </w:r>
        <w:r w:rsidRPr="00A53B38">
          <w:rPr>
            <w:rFonts w:ascii="Times New Roman" w:hAnsi="Times New Roman" w:cs="Times New Roman"/>
            <w:kern w:val="0"/>
            <w:sz w:val="24"/>
            <w:szCs w:val="21"/>
          </w:rPr>
          <w:t>年度上海市人民政府决策咨询研究重点课题指南</w:t>
        </w:r>
      </w:hyperlink>
    </w:p>
    <w:p w:rsidR="00D555D9" w:rsidRPr="00C546E3" w:rsidRDefault="00D555D9"/>
    <w:sectPr w:rsidR="00D555D9" w:rsidRPr="00C546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319" w:rsidRDefault="00E53319" w:rsidP="00092308">
      <w:r>
        <w:separator/>
      </w:r>
    </w:p>
  </w:endnote>
  <w:endnote w:type="continuationSeparator" w:id="0">
    <w:p w:rsidR="00E53319" w:rsidRDefault="00E53319" w:rsidP="0009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319" w:rsidRDefault="00E53319" w:rsidP="00092308">
      <w:r>
        <w:separator/>
      </w:r>
    </w:p>
  </w:footnote>
  <w:footnote w:type="continuationSeparator" w:id="0">
    <w:p w:rsidR="00E53319" w:rsidRDefault="00E53319" w:rsidP="00092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E3"/>
    <w:rsid w:val="00092308"/>
    <w:rsid w:val="008E3931"/>
    <w:rsid w:val="009B280A"/>
    <w:rsid w:val="00C546E3"/>
    <w:rsid w:val="00D555D9"/>
    <w:rsid w:val="00E5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8FC239-EEDC-4067-B33F-12BB84E7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6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46E3"/>
    <w:rPr>
      <w:b/>
      <w:bCs/>
    </w:rPr>
  </w:style>
  <w:style w:type="paragraph" w:styleId="a5">
    <w:name w:val="header"/>
    <w:basedOn w:val="a"/>
    <w:link w:val="Char"/>
    <w:uiPriority w:val="99"/>
    <w:unhideWhenUsed/>
    <w:rsid w:val="00092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92308"/>
    <w:rPr>
      <w:sz w:val="18"/>
      <w:szCs w:val="18"/>
    </w:rPr>
  </w:style>
  <w:style w:type="paragraph" w:styleId="a6">
    <w:name w:val="footer"/>
    <w:basedOn w:val="a"/>
    <w:link w:val="Char0"/>
    <w:uiPriority w:val="99"/>
    <w:unhideWhenUsed/>
    <w:rsid w:val="00092308"/>
    <w:pPr>
      <w:tabs>
        <w:tab w:val="center" w:pos="4153"/>
        <w:tab w:val="right" w:pos="8306"/>
      </w:tabs>
      <w:snapToGrid w:val="0"/>
      <w:jc w:val="left"/>
    </w:pPr>
    <w:rPr>
      <w:sz w:val="18"/>
      <w:szCs w:val="18"/>
    </w:rPr>
  </w:style>
  <w:style w:type="character" w:customStyle="1" w:styleId="Char0">
    <w:name w:val="页脚 Char"/>
    <w:basedOn w:val="a0"/>
    <w:link w:val="a6"/>
    <w:uiPriority w:val="99"/>
    <w:rsid w:val="00092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zzx.sh.gov.cn/LT/KDUCO8710_ZTP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杨雯君</dc:creator>
  <cp:keywords/>
  <dc:description/>
  <cp:lastModifiedBy>杨雯君</cp:lastModifiedBy>
  <cp:revision>3</cp:revision>
  <dcterms:created xsi:type="dcterms:W3CDTF">2018-04-12T08:56:00Z</dcterms:created>
  <dcterms:modified xsi:type="dcterms:W3CDTF">2018-04-12T09:13:00Z</dcterms:modified>
</cp:coreProperties>
</file>