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144" w:rsidRPr="00DE4144" w:rsidRDefault="00DE4144" w:rsidP="00DE4144">
      <w:pPr>
        <w:jc w:val="center"/>
        <w:rPr>
          <w:rFonts w:ascii="华文中宋" w:eastAsia="华文中宋" w:hAnsi="华文中宋"/>
          <w:b/>
          <w:sz w:val="32"/>
          <w:szCs w:val="32"/>
        </w:rPr>
      </w:pPr>
      <w:r w:rsidRPr="00DE4144">
        <w:rPr>
          <w:rFonts w:ascii="华文中宋" w:eastAsia="华文中宋" w:hAnsi="华文中宋" w:hint="eastAsia"/>
          <w:b/>
          <w:sz w:val="32"/>
          <w:szCs w:val="32"/>
        </w:rPr>
        <w:t>2015年上海市社科规划课题（上海市教育法治专项）</w:t>
      </w:r>
    </w:p>
    <w:p w:rsidR="008C6B98" w:rsidRPr="00DE4144" w:rsidRDefault="00DE4144" w:rsidP="00DE4144">
      <w:pPr>
        <w:jc w:val="center"/>
        <w:rPr>
          <w:rFonts w:ascii="华文中宋" w:eastAsia="华文中宋" w:hAnsi="华文中宋"/>
          <w:b/>
          <w:sz w:val="32"/>
          <w:szCs w:val="32"/>
        </w:rPr>
      </w:pPr>
      <w:r w:rsidRPr="00DE4144">
        <w:rPr>
          <w:rFonts w:ascii="华文中宋" w:eastAsia="华文中宋" w:hAnsi="华文中宋" w:hint="eastAsia"/>
          <w:b/>
          <w:sz w:val="32"/>
          <w:szCs w:val="32"/>
        </w:rPr>
        <w:t>公开招标公告</w:t>
      </w:r>
    </w:p>
    <w:p w:rsidR="00DE4144" w:rsidRDefault="00DE4144"/>
    <w:p w:rsidR="00DE4144" w:rsidRPr="00DE4144" w:rsidRDefault="00DE4144" w:rsidP="00DE4144">
      <w:pPr>
        <w:spacing w:line="276" w:lineRule="auto"/>
        <w:ind w:firstLineChars="200" w:firstLine="480"/>
        <w:rPr>
          <w:rFonts w:asciiTheme="minorEastAsia" w:hAnsiTheme="minorEastAsia" w:hint="eastAsia"/>
          <w:sz w:val="24"/>
          <w:szCs w:val="24"/>
        </w:rPr>
      </w:pPr>
      <w:r w:rsidRPr="00DE4144">
        <w:rPr>
          <w:rFonts w:asciiTheme="minorEastAsia" w:hAnsiTheme="minorEastAsia" w:hint="eastAsia"/>
          <w:sz w:val="24"/>
          <w:szCs w:val="24"/>
        </w:rPr>
        <w:t>为深入贯彻落实十八届四中全会关于全面推进依法治国若干重大问题的决定，深入研究涉及教育改革与发展的重大法治问题，为政府决策提供咨询与服务，上海市哲学社会科学规划办公室受上海市教育委员会委托，发布“2015年上海市社科规划课题（上海市教育法治专项）”研究课题招标。现将申报工作有关事项公告如下：</w:t>
      </w:r>
    </w:p>
    <w:p w:rsidR="00DE4144" w:rsidRPr="00DE4144" w:rsidRDefault="00DE4144" w:rsidP="00DE4144">
      <w:pPr>
        <w:spacing w:line="276" w:lineRule="auto"/>
        <w:rPr>
          <w:rFonts w:asciiTheme="minorEastAsia" w:hAnsiTheme="minorEastAsia" w:hint="eastAsia"/>
          <w:sz w:val="24"/>
          <w:szCs w:val="24"/>
        </w:rPr>
      </w:pPr>
      <w:r w:rsidRPr="00DE4144">
        <w:rPr>
          <w:rFonts w:asciiTheme="minorEastAsia" w:hAnsiTheme="minorEastAsia" w:hint="eastAsia"/>
          <w:sz w:val="24"/>
          <w:szCs w:val="24"/>
        </w:rPr>
        <w:t xml:space="preserve">    一、申报单位必须坚持以邓小平理论、“三个代表”重要思想、科学发展观为指导，认真组织课题研究工作，加强对课题申报工作的组织和指导，保证申报质量，对申请书所有栏目填写的内容，特别是对申报者资格、选题、课题设计的科学性和可行性，课题组是否具有完成研究任务的充分条件，进行认真审核。鼓励跨单位、跨专业开展联合研究，鼓励课题承担单位给予经费、人员和时间等各方面配套支持。</w:t>
      </w:r>
    </w:p>
    <w:p w:rsidR="00DE4144" w:rsidRPr="00DE4144" w:rsidRDefault="00DE4144" w:rsidP="00DE4144">
      <w:pPr>
        <w:spacing w:line="276" w:lineRule="auto"/>
        <w:rPr>
          <w:rFonts w:asciiTheme="minorEastAsia" w:hAnsiTheme="minorEastAsia" w:hint="eastAsia"/>
          <w:sz w:val="24"/>
          <w:szCs w:val="24"/>
        </w:rPr>
      </w:pPr>
      <w:r w:rsidRPr="00DE4144">
        <w:rPr>
          <w:rFonts w:asciiTheme="minorEastAsia" w:hAnsiTheme="minorEastAsia" w:hint="eastAsia"/>
          <w:sz w:val="24"/>
          <w:szCs w:val="24"/>
        </w:rPr>
        <w:t xml:space="preserve">    二、“2015年上海市社科规划课题（上海市教育法治专项）”委托招标课题，根据上海教育法治研究重点、难点、薄弱点，拟定了3个重要选题（附后），申请人要结合自身的特点和优势申报招标课题，着力推出有份量有深度的研究成果。</w:t>
      </w:r>
    </w:p>
    <w:p w:rsidR="00DE4144" w:rsidRPr="00DE4144" w:rsidRDefault="00DE4144" w:rsidP="00DE4144">
      <w:pPr>
        <w:spacing w:line="276" w:lineRule="auto"/>
        <w:rPr>
          <w:rFonts w:asciiTheme="minorEastAsia" w:hAnsiTheme="minorEastAsia" w:hint="eastAsia"/>
          <w:sz w:val="24"/>
          <w:szCs w:val="24"/>
        </w:rPr>
      </w:pPr>
      <w:r w:rsidRPr="00DE4144">
        <w:rPr>
          <w:rFonts w:asciiTheme="minorEastAsia" w:hAnsiTheme="minorEastAsia" w:hint="eastAsia"/>
          <w:sz w:val="24"/>
          <w:szCs w:val="24"/>
        </w:rPr>
        <w:t xml:space="preserve">     三、课题组负责人须具有与所申报课题内容有关的研究工作经历，并具有较强的组织和协调能力，以及较高的理论素养和分析解决问题的能力。课题组负责人必须是课题实施全过程的真正组织者和指导者，承担实质性研究工作，挂名或不承担实质性研究工作的人员不得作为课题组负责人申请课题研究。课题组主要成员须熟悉相关领域情况。</w:t>
      </w:r>
    </w:p>
    <w:p w:rsidR="00DE4144" w:rsidRPr="00DE4144" w:rsidRDefault="00DE4144" w:rsidP="00DE4144">
      <w:pPr>
        <w:spacing w:line="276" w:lineRule="auto"/>
        <w:rPr>
          <w:rFonts w:asciiTheme="minorEastAsia" w:hAnsiTheme="minorEastAsia" w:hint="eastAsia"/>
          <w:sz w:val="24"/>
          <w:szCs w:val="24"/>
        </w:rPr>
      </w:pPr>
      <w:r w:rsidRPr="00DE4144">
        <w:rPr>
          <w:rFonts w:asciiTheme="minorEastAsia" w:hAnsiTheme="minorEastAsia" w:hint="eastAsia"/>
          <w:sz w:val="24"/>
          <w:szCs w:val="24"/>
        </w:rPr>
        <w:t xml:space="preserve">    四、课题研究要坚持理论联系实际，突出研究的科学性、针对性和可操作性，要有理论、数据和案例支撑。注重深入开展调查研究，提出符合上海实际的、操作性强的政策建议。</w:t>
      </w:r>
    </w:p>
    <w:p w:rsidR="00DE4144" w:rsidRPr="00DE4144" w:rsidRDefault="00DE4144" w:rsidP="00DE4144">
      <w:pPr>
        <w:spacing w:line="276" w:lineRule="auto"/>
        <w:rPr>
          <w:rFonts w:asciiTheme="minorEastAsia" w:hAnsiTheme="minorEastAsia" w:hint="eastAsia"/>
          <w:sz w:val="24"/>
          <w:szCs w:val="24"/>
        </w:rPr>
      </w:pPr>
      <w:r w:rsidRPr="00DE4144">
        <w:rPr>
          <w:rFonts w:asciiTheme="minorEastAsia" w:hAnsiTheme="minorEastAsia" w:hint="eastAsia"/>
          <w:sz w:val="24"/>
          <w:szCs w:val="24"/>
        </w:rPr>
        <w:t xml:space="preserve">     五、课题资助额度为：每项课题8万元。申请人应根据实际需要，参照《上海市哲学社会科学规划课题管理办法》编制合理的经费预算。</w:t>
      </w:r>
    </w:p>
    <w:p w:rsidR="00DE4144" w:rsidRPr="00DE4144" w:rsidRDefault="00DE4144" w:rsidP="00DE4144">
      <w:pPr>
        <w:spacing w:line="276" w:lineRule="auto"/>
        <w:rPr>
          <w:rFonts w:asciiTheme="minorEastAsia" w:hAnsiTheme="minorEastAsia" w:hint="eastAsia"/>
          <w:sz w:val="24"/>
          <w:szCs w:val="24"/>
        </w:rPr>
      </w:pPr>
      <w:r w:rsidRPr="00DE4144">
        <w:rPr>
          <w:rFonts w:asciiTheme="minorEastAsia" w:hAnsiTheme="minorEastAsia" w:hint="eastAsia"/>
          <w:sz w:val="24"/>
          <w:szCs w:val="24"/>
        </w:rPr>
        <w:t xml:space="preserve">    六、申报课题须如实填写材料，并保证没有知识产权争议。凡弄虚作假者，一经查实取消申报资格；如获立项即予撤项并通报批评。为保证申报评审的公正性和严肃性，评审会议召开前申报单位或个人不得以任何名义走访、咨询课题评审组专家或邀请专家进行申报辅导。</w:t>
      </w:r>
    </w:p>
    <w:p w:rsidR="00DE4144" w:rsidRPr="00DE4144" w:rsidRDefault="00DE4144" w:rsidP="00DE4144">
      <w:pPr>
        <w:spacing w:line="276" w:lineRule="auto"/>
        <w:rPr>
          <w:rFonts w:asciiTheme="minorEastAsia" w:hAnsiTheme="minorEastAsia" w:hint="eastAsia"/>
          <w:sz w:val="24"/>
          <w:szCs w:val="24"/>
        </w:rPr>
      </w:pPr>
      <w:r w:rsidRPr="00DE4144">
        <w:rPr>
          <w:rFonts w:asciiTheme="minorEastAsia" w:hAnsiTheme="minorEastAsia" w:hint="eastAsia"/>
          <w:sz w:val="24"/>
          <w:szCs w:val="24"/>
        </w:rPr>
        <w:t xml:space="preserve">     七、2015年5月下旬，由上海市哲学社会科学规划办公室与上海市教育委员会共同组织专家对申报课题进行评审，确定最终中标课题组。</w:t>
      </w:r>
    </w:p>
    <w:p w:rsidR="00DE4144" w:rsidRPr="00DE4144" w:rsidRDefault="00DE4144" w:rsidP="00DE4144">
      <w:pPr>
        <w:spacing w:line="276" w:lineRule="auto"/>
        <w:rPr>
          <w:rFonts w:asciiTheme="minorEastAsia" w:hAnsiTheme="minorEastAsia" w:hint="eastAsia"/>
          <w:sz w:val="24"/>
          <w:szCs w:val="24"/>
        </w:rPr>
      </w:pPr>
      <w:r w:rsidRPr="00DE4144">
        <w:rPr>
          <w:rFonts w:asciiTheme="minorEastAsia" w:hAnsiTheme="minorEastAsia" w:hint="eastAsia"/>
          <w:sz w:val="24"/>
          <w:szCs w:val="24"/>
        </w:rPr>
        <w:t xml:space="preserve">    八、课题负责人在项目执行期间要遵守相关承诺，履行约定义务，按期完成研究任务。最终成果由上海市哲学社会科学规划办公室与上海市教育委员会共同组织专家进行鉴定。除特殊情况外，研究成果须先鉴定、后出版，擅自出版者视为自行终止资助协议。</w:t>
      </w:r>
    </w:p>
    <w:p w:rsidR="00DE4144" w:rsidRPr="00DE4144" w:rsidRDefault="00DE4144" w:rsidP="00DE4144">
      <w:pPr>
        <w:spacing w:line="276" w:lineRule="auto"/>
        <w:rPr>
          <w:rFonts w:asciiTheme="minorEastAsia" w:hAnsiTheme="minorEastAsia" w:hint="eastAsia"/>
          <w:sz w:val="24"/>
          <w:szCs w:val="24"/>
        </w:rPr>
      </w:pPr>
      <w:r w:rsidRPr="00DE4144">
        <w:rPr>
          <w:rFonts w:asciiTheme="minorEastAsia" w:hAnsiTheme="minorEastAsia" w:hint="eastAsia"/>
          <w:sz w:val="24"/>
          <w:szCs w:val="24"/>
        </w:rPr>
        <w:lastRenderedPageBreak/>
        <w:t xml:space="preserve">    九、申报材料从上海市哲学社会科学规划办公室网站“资料下载”栏目下载。《申请书》经所在单位审查盖章后，一式8份（1份原件和7份复印件）报送，并发送申报材料电子版。</w:t>
      </w:r>
    </w:p>
    <w:p w:rsidR="00DE4144" w:rsidRPr="00DE4144" w:rsidRDefault="00DE4144" w:rsidP="00DE4144">
      <w:pPr>
        <w:spacing w:line="276" w:lineRule="auto"/>
        <w:rPr>
          <w:rFonts w:asciiTheme="minorEastAsia" w:hAnsiTheme="minorEastAsia" w:hint="eastAsia"/>
          <w:sz w:val="24"/>
          <w:szCs w:val="24"/>
        </w:rPr>
      </w:pPr>
      <w:r w:rsidRPr="00DE4144">
        <w:rPr>
          <w:rFonts w:asciiTheme="minorEastAsia" w:hAnsiTheme="minorEastAsia" w:hint="eastAsia"/>
          <w:sz w:val="24"/>
          <w:szCs w:val="24"/>
        </w:rPr>
        <w:t xml:space="preserve">    十、课题申报从即日起开始受理，至2015年5月20日截止。 </w:t>
      </w:r>
    </w:p>
    <w:p w:rsidR="00DE4144" w:rsidRPr="00DE4144" w:rsidRDefault="00DE4144" w:rsidP="00DE4144">
      <w:pPr>
        <w:spacing w:line="276" w:lineRule="auto"/>
        <w:rPr>
          <w:rFonts w:asciiTheme="minorEastAsia" w:hAnsiTheme="minorEastAsia" w:hint="eastAsia"/>
          <w:sz w:val="24"/>
          <w:szCs w:val="24"/>
        </w:rPr>
      </w:pPr>
      <w:r w:rsidRPr="00DE4144">
        <w:rPr>
          <w:rFonts w:asciiTheme="minorEastAsia" w:hAnsiTheme="minorEastAsia" w:hint="eastAsia"/>
          <w:sz w:val="24"/>
          <w:szCs w:val="24"/>
        </w:rPr>
        <w:t xml:space="preserve">    十一、课题研究时限为6个月，即2015年11月30日前完成。</w:t>
      </w:r>
    </w:p>
    <w:p w:rsidR="00DE4144" w:rsidRPr="00DE4144" w:rsidRDefault="00DE4144" w:rsidP="00DE4144">
      <w:pPr>
        <w:spacing w:line="276" w:lineRule="auto"/>
        <w:rPr>
          <w:rFonts w:asciiTheme="minorEastAsia" w:hAnsiTheme="minorEastAsia" w:hint="eastAsia"/>
          <w:sz w:val="24"/>
          <w:szCs w:val="24"/>
        </w:rPr>
      </w:pPr>
      <w:r w:rsidRPr="00DE4144">
        <w:rPr>
          <w:rFonts w:asciiTheme="minorEastAsia" w:hAnsiTheme="minorEastAsia" w:hint="eastAsia"/>
          <w:sz w:val="24"/>
          <w:szCs w:val="24"/>
        </w:rPr>
        <w:t xml:space="preserve">    十二、联系方式</w:t>
      </w:r>
    </w:p>
    <w:p w:rsidR="00DE4144" w:rsidRPr="00DE4144" w:rsidRDefault="00DE4144" w:rsidP="00DE4144">
      <w:pPr>
        <w:spacing w:line="276" w:lineRule="auto"/>
        <w:rPr>
          <w:rFonts w:asciiTheme="minorEastAsia" w:hAnsiTheme="minorEastAsia" w:hint="eastAsia"/>
          <w:sz w:val="24"/>
          <w:szCs w:val="24"/>
        </w:rPr>
      </w:pPr>
      <w:r w:rsidRPr="00DE4144">
        <w:rPr>
          <w:rFonts w:asciiTheme="minorEastAsia" w:hAnsiTheme="minorEastAsia" w:hint="eastAsia"/>
          <w:sz w:val="24"/>
          <w:szCs w:val="24"/>
        </w:rPr>
        <w:t xml:space="preserve">    蒋侯玲：</w:t>
      </w:r>
    </w:p>
    <w:p w:rsidR="00DE4144" w:rsidRPr="00DE4144" w:rsidRDefault="00DE4144" w:rsidP="00DE4144">
      <w:pPr>
        <w:spacing w:line="276" w:lineRule="auto"/>
        <w:rPr>
          <w:rFonts w:asciiTheme="minorEastAsia" w:hAnsiTheme="minorEastAsia" w:hint="eastAsia"/>
          <w:sz w:val="24"/>
          <w:szCs w:val="24"/>
        </w:rPr>
      </w:pPr>
      <w:r w:rsidRPr="00DE4144">
        <w:rPr>
          <w:rFonts w:asciiTheme="minorEastAsia" w:hAnsiTheme="minorEastAsia" w:hint="eastAsia"/>
          <w:sz w:val="24"/>
          <w:szCs w:val="24"/>
        </w:rPr>
        <w:t xml:space="preserve">    联系地址：上海市大沽路100号3316室（邮编：200003） </w:t>
      </w:r>
    </w:p>
    <w:p w:rsidR="00DE4144" w:rsidRPr="00DE4144" w:rsidRDefault="00DE4144" w:rsidP="00DE4144">
      <w:pPr>
        <w:spacing w:line="276" w:lineRule="auto"/>
        <w:rPr>
          <w:rFonts w:asciiTheme="minorEastAsia" w:hAnsiTheme="minorEastAsia" w:hint="eastAsia"/>
          <w:sz w:val="24"/>
          <w:szCs w:val="24"/>
        </w:rPr>
      </w:pPr>
      <w:r w:rsidRPr="00DE4144">
        <w:rPr>
          <w:rFonts w:asciiTheme="minorEastAsia" w:hAnsiTheme="minorEastAsia" w:hint="eastAsia"/>
          <w:sz w:val="24"/>
          <w:szCs w:val="24"/>
        </w:rPr>
        <w:t xml:space="preserve">    联系电话：021-23116778</w:t>
      </w:r>
    </w:p>
    <w:p w:rsidR="00DE4144" w:rsidRPr="00DE4144" w:rsidRDefault="00DE4144" w:rsidP="00DE4144">
      <w:pPr>
        <w:spacing w:line="276" w:lineRule="auto"/>
        <w:rPr>
          <w:rFonts w:asciiTheme="minorEastAsia" w:hAnsiTheme="minorEastAsia" w:hint="eastAsia"/>
          <w:sz w:val="24"/>
          <w:szCs w:val="24"/>
        </w:rPr>
      </w:pPr>
      <w:r w:rsidRPr="00DE4144">
        <w:rPr>
          <w:rFonts w:asciiTheme="minorEastAsia" w:hAnsiTheme="minorEastAsia" w:hint="eastAsia"/>
          <w:sz w:val="24"/>
          <w:szCs w:val="24"/>
        </w:rPr>
        <w:t xml:space="preserve">    电子信箱：jianghouling@163.com</w:t>
      </w:r>
    </w:p>
    <w:p w:rsidR="00DE4144" w:rsidRPr="00DE4144" w:rsidRDefault="00DE4144" w:rsidP="00DE4144">
      <w:pPr>
        <w:spacing w:line="276" w:lineRule="auto"/>
        <w:rPr>
          <w:rFonts w:asciiTheme="minorEastAsia" w:hAnsiTheme="minorEastAsia"/>
          <w:sz w:val="24"/>
          <w:szCs w:val="24"/>
        </w:rPr>
      </w:pPr>
    </w:p>
    <w:p w:rsidR="00DE4144" w:rsidRPr="00DE4144" w:rsidRDefault="00DE4144" w:rsidP="00C379A0">
      <w:pPr>
        <w:spacing w:line="276" w:lineRule="auto"/>
        <w:ind w:left="5640" w:hangingChars="2350" w:hanging="5640"/>
        <w:rPr>
          <w:rFonts w:asciiTheme="minorEastAsia" w:hAnsiTheme="minorEastAsia" w:hint="eastAsia"/>
          <w:sz w:val="24"/>
          <w:szCs w:val="24"/>
        </w:rPr>
      </w:pPr>
      <w:r w:rsidRPr="00DE4144">
        <w:rPr>
          <w:rFonts w:asciiTheme="minorEastAsia" w:hAnsiTheme="minorEastAsia" w:hint="eastAsia"/>
          <w:sz w:val="24"/>
          <w:szCs w:val="24"/>
        </w:rPr>
        <w:t xml:space="preserve">                             </w:t>
      </w:r>
      <w:r w:rsidR="00C379A0">
        <w:rPr>
          <w:rFonts w:asciiTheme="minorEastAsia" w:hAnsiTheme="minorEastAsia" w:hint="eastAsia"/>
          <w:sz w:val="24"/>
          <w:szCs w:val="24"/>
        </w:rPr>
        <w:t xml:space="preserve">           </w:t>
      </w:r>
      <w:r w:rsidRPr="00DE4144">
        <w:rPr>
          <w:rFonts w:asciiTheme="minorEastAsia" w:hAnsiTheme="minorEastAsia" w:hint="eastAsia"/>
          <w:sz w:val="24"/>
          <w:szCs w:val="24"/>
        </w:rPr>
        <w:t>上海市哲学社会科学规划办公室                                                                    上海市教育委员会</w:t>
      </w:r>
    </w:p>
    <w:p w:rsidR="00C379A0" w:rsidRDefault="00DE4144" w:rsidP="00C379A0">
      <w:pPr>
        <w:spacing w:line="276" w:lineRule="auto"/>
        <w:ind w:left="5880" w:hangingChars="2450" w:hanging="5880"/>
        <w:rPr>
          <w:rFonts w:asciiTheme="minorEastAsia" w:hAnsiTheme="minorEastAsia"/>
          <w:sz w:val="24"/>
          <w:szCs w:val="24"/>
        </w:rPr>
      </w:pPr>
      <w:r w:rsidRPr="00DE4144">
        <w:rPr>
          <w:rFonts w:asciiTheme="minorEastAsia" w:hAnsiTheme="minorEastAsia" w:hint="eastAsia"/>
          <w:sz w:val="24"/>
          <w:szCs w:val="24"/>
        </w:rPr>
        <w:t xml:space="preserve">                                                                     2015年4月13日</w:t>
      </w:r>
    </w:p>
    <w:p w:rsidR="00C379A0" w:rsidRDefault="00C379A0" w:rsidP="00C379A0">
      <w:pPr>
        <w:spacing w:line="276" w:lineRule="auto"/>
        <w:ind w:left="5880" w:hangingChars="2450" w:hanging="5880"/>
        <w:rPr>
          <w:rFonts w:asciiTheme="minorEastAsia" w:hAnsiTheme="minorEastAsia"/>
          <w:sz w:val="24"/>
          <w:szCs w:val="24"/>
        </w:rPr>
      </w:pPr>
    </w:p>
    <w:p w:rsidR="00C379A0" w:rsidRDefault="00C379A0" w:rsidP="00C379A0">
      <w:pPr>
        <w:spacing w:line="276" w:lineRule="auto"/>
        <w:ind w:left="5880" w:hangingChars="2450" w:hanging="5880"/>
        <w:rPr>
          <w:rFonts w:asciiTheme="minorEastAsia" w:hAnsiTheme="minorEastAsia" w:hint="eastAsia"/>
          <w:sz w:val="24"/>
          <w:szCs w:val="24"/>
        </w:rPr>
      </w:pPr>
      <w:r>
        <w:rPr>
          <w:rFonts w:asciiTheme="minorEastAsia" w:hAnsiTheme="minorEastAsia" w:hint="eastAsia"/>
          <w:sz w:val="24"/>
          <w:szCs w:val="24"/>
        </w:rPr>
        <w:t>附件</w:t>
      </w:r>
      <w:r>
        <w:rPr>
          <w:rFonts w:asciiTheme="minorEastAsia" w:hAnsiTheme="minorEastAsia"/>
          <w:sz w:val="24"/>
          <w:szCs w:val="24"/>
        </w:rPr>
        <w:t>：</w:t>
      </w:r>
    </w:p>
    <w:p w:rsidR="00DE4144" w:rsidRPr="00DE4144" w:rsidRDefault="00DE4144" w:rsidP="00DE4144">
      <w:pPr>
        <w:spacing w:line="276" w:lineRule="auto"/>
        <w:rPr>
          <w:rFonts w:asciiTheme="minorEastAsia" w:hAnsiTheme="minorEastAsia"/>
          <w:sz w:val="24"/>
          <w:szCs w:val="24"/>
        </w:rPr>
      </w:pPr>
    </w:p>
    <w:p w:rsidR="00DE4144" w:rsidRPr="00C379A0" w:rsidRDefault="00DE4144" w:rsidP="00C379A0">
      <w:pPr>
        <w:spacing w:line="276" w:lineRule="auto"/>
        <w:jc w:val="center"/>
        <w:rPr>
          <w:rFonts w:asciiTheme="minorEastAsia" w:hAnsiTheme="minorEastAsia" w:hint="eastAsia"/>
          <w:b/>
          <w:sz w:val="24"/>
          <w:szCs w:val="24"/>
        </w:rPr>
      </w:pPr>
      <w:r w:rsidRPr="00C379A0">
        <w:rPr>
          <w:rFonts w:asciiTheme="minorEastAsia" w:hAnsiTheme="minorEastAsia" w:hint="eastAsia"/>
          <w:b/>
          <w:sz w:val="24"/>
          <w:szCs w:val="24"/>
        </w:rPr>
        <w:t>2015年上海市社科规划课题（上海市教育法治专项课题）指南</w:t>
      </w:r>
      <w:bookmarkStart w:id="0" w:name="_GoBack"/>
      <w:bookmarkEnd w:id="0"/>
    </w:p>
    <w:p w:rsidR="00DE4144" w:rsidRPr="00C379A0" w:rsidRDefault="00DE4144" w:rsidP="00DE4144">
      <w:pPr>
        <w:spacing w:line="276" w:lineRule="auto"/>
        <w:rPr>
          <w:rFonts w:asciiTheme="minorEastAsia" w:hAnsiTheme="minorEastAsia"/>
          <w:sz w:val="24"/>
          <w:szCs w:val="24"/>
        </w:rPr>
      </w:pPr>
    </w:p>
    <w:p w:rsidR="00DE4144" w:rsidRPr="00C379A0" w:rsidRDefault="00DE4144" w:rsidP="00DE4144">
      <w:pPr>
        <w:spacing w:line="276" w:lineRule="auto"/>
        <w:rPr>
          <w:rFonts w:asciiTheme="minorEastAsia" w:hAnsiTheme="minorEastAsia" w:hint="eastAsia"/>
          <w:sz w:val="24"/>
          <w:szCs w:val="24"/>
        </w:rPr>
      </w:pPr>
      <w:r w:rsidRPr="00C379A0">
        <w:rPr>
          <w:rFonts w:asciiTheme="minorEastAsia" w:hAnsiTheme="minorEastAsia" w:hint="eastAsia"/>
          <w:sz w:val="24"/>
          <w:szCs w:val="24"/>
        </w:rPr>
        <w:t xml:space="preserve">    一、管办评分离中的法律问题研究</w:t>
      </w:r>
    </w:p>
    <w:p w:rsidR="00DE4144" w:rsidRPr="00C379A0" w:rsidRDefault="00DE4144" w:rsidP="00DE4144">
      <w:pPr>
        <w:spacing w:line="276" w:lineRule="auto"/>
        <w:rPr>
          <w:rFonts w:asciiTheme="minorEastAsia" w:hAnsiTheme="minorEastAsia" w:hint="eastAsia"/>
          <w:sz w:val="24"/>
          <w:szCs w:val="24"/>
        </w:rPr>
      </w:pPr>
      <w:r w:rsidRPr="00C379A0">
        <w:rPr>
          <w:rFonts w:asciiTheme="minorEastAsia" w:hAnsiTheme="minorEastAsia" w:hint="eastAsia"/>
          <w:sz w:val="24"/>
          <w:szCs w:val="24"/>
        </w:rPr>
        <w:t xml:space="preserve">    研究要义提示： 2010年教育中长期规划纲要首次提出要促进管办评分离，十八届三中全会提出要推进治理能力与治理体系现代化，并且明确提出在教育领域要推进管办评分离。十八届四中全会关于全面推进依法治国的决定为教育管办评分</w:t>
      </w:r>
      <w:proofErr w:type="gramStart"/>
      <w:r w:rsidRPr="00C379A0">
        <w:rPr>
          <w:rFonts w:asciiTheme="minorEastAsia" w:hAnsiTheme="minorEastAsia" w:hint="eastAsia"/>
          <w:sz w:val="24"/>
          <w:szCs w:val="24"/>
        </w:rPr>
        <w:t>离再次</w:t>
      </w:r>
      <w:proofErr w:type="gramEnd"/>
      <w:r w:rsidRPr="00C379A0">
        <w:rPr>
          <w:rFonts w:asciiTheme="minorEastAsia" w:hAnsiTheme="minorEastAsia" w:hint="eastAsia"/>
          <w:sz w:val="24"/>
          <w:szCs w:val="24"/>
        </w:rPr>
        <w:t>明确了方向。然而，在教育领域推进治理体系与治理能力现代化，推进依法治教、管办评分离，实现政府创新管理体制、学校依法自主办学、社会第三方有效参与评价的推进、建设过程中，究竟会遇到哪些法律问题，产生何种法律风险，又该如何有效防范与解决，管、办、</w:t>
      </w:r>
      <w:proofErr w:type="gramStart"/>
      <w:r w:rsidRPr="00C379A0">
        <w:rPr>
          <w:rFonts w:asciiTheme="minorEastAsia" w:hAnsiTheme="minorEastAsia" w:hint="eastAsia"/>
          <w:sz w:val="24"/>
          <w:szCs w:val="24"/>
        </w:rPr>
        <w:t>评三者</w:t>
      </w:r>
      <w:proofErr w:type="gramEnd"/>
      <w:r w:rsidRPr="00C379A0">
        <w:rPr>
          <w:rFonts w:asciiTheme="minorEastAsia" w:hAnsiTheme="minorEastAsia" w:hint="eastAsia"/>
          <w:sz w:val="24"/>
          <w:szCs w:val="24"/>
        </w:rPr>
        <w:t>的法律关系究竟如何，等等，都是我们必须关注的重要问题。本课题要求重点研究但不限于以下方面：</w:t>
      </w:r>
    </w:p>
    <w:p w:rsidR="00DE4144" w:rsidRPr="00C379A0" w:rsidRDefault="00DE4144" w:rsidP="00DE4144">
      <w:pPr>
        <w:spacing w:line="276" w:lineRule="auto"/>
        <w:rPr>
          <w:rFonts w:asciiTheme="minorEastAsia" w:hAnsiTheme="minorEastAsia" w:hint="eastAsia"/>
          <w:sz w:val="24"/>
          <w:szCs w:val="24"/>
        </w:rPr>
      </w:pPr>
      <w:r w:rsidRPr="00C379A0">
        <w:rPr>
          <w:rFonts w:asciiTheme="minorEastAsia" w:hAnsiTheme="minorEastAsia" w:hint="eastAsia"/>
          <w:sz w:val="24"/>
          <w:szCs w:val="24"/>
        </w:rPr>
        <w:t xml:space="preserve">    （1）研究、梳理教育领域推进管办评分离所面临的主要法律问题、法律风险及其形成原因。</w:t>
      </w:r>
    </w:p>
    <w:p w:rsidR="00DE4144" w:rsidRPr="00C379A0" w:rsidRDefault="00DE4144" w:rsidP="00DE4144">
      <w:pPr>
        <w:spacing w:line="276" w:lineRule="auto"/>
        <w:rPr>
          <w:rFonts w:asciiTheme="minorEastAsia" w:hAnsiTheme="minorEastAsia" w:hint="eastAsia"/>
          <w:sz w:val="24"/>
          <w:szCs w:val="24"/>
        </w:rPr>
      </w:pPr>
      <w:r w:rsidRPr="00C379A0">
        <w:rPr>
          <w:rFonts w:asciiTheme="minorEastAsia" w:hAnsiTheme="minorEastAsia" w:hint="eastAsia"/>
          <w:sz w:val="24"/>
          <w:szCs w:val="24"/>
        </w:rPr>
        <w:t xml:space="preserve">    （2）分类逐项分析解决管办评分离中各类法律问题与法律风险的重点与难点</w:t>
      </w:r>
    </w:p>
    <w:p w:rsidR="00DE4144" w:rsidRPr="00C379A0" w:rsidRDefault="00DE4144" w:rsidP="00DE4144">
      <w:pPr>
        <w:spacing w:line="276" w:lineRule="auto"/>
        <w:rPr>
          <w:rFonts w:asciiTheme="minorEastAsia" w:hAnsiTheme="minorEastAsia" w:hint="eastAsia"/>
          <w:sz w:val="24"/>
          <w:szCs w:val="24"/>
        </w:rPr>
      </w:pPr>
      <w:r w:rsidRPr="00C379A0">
        <w:rPr>
          <w:rFonts w:asciiTheme="minorEastAsia" w:hAnsiTheme="minorEastAsia" w:hint="eastAsia"/>
          <w:sz w:val="24"/>
          <w:szCs w:val="24"/>
        </w:rPr>
        <w:t xml:space="preserve">    （3）研究提出管办评分离中法律问题与法律风险防范、解决的合理可行的路径与机制。</w:t>
      </w:r>
    </w:p>
    <w:p w:rsidR="00DE4144" w:rsidRPr="00C379A0" w:rsidRDefault="00DE4144" w:rsidP="00DE4144">
      <w:pPr>
        <w:spacing w:line="276" w:lineRule="auto"/>
        <w:rPr>
          <w:rFonts w:asciiTheme="minorEastAsia" w:hAnsiTheme="minorEastAsia" w:hint="eastAsia"/>
          <w:sz w:val="24"/>
          <w:szCs w:val="24"/>
        </w:rPr>
      </w:pPr>
      <w:r w:rsidRPr="00C379A0">
        <w:rPr>
          <w:rFonts w:asciiTheme="minorEastAsia" w:hAnsiTheme="minorEastAsia" w:hint="eastAsia"/>
          <w:sz w:val="24"/>
          <w:szCs w:val="24"/>
        </w:rPr>
        <w:t xml:space="preserve">    研究进度要求：</w:t>
      </w:r>
    </w:p>
    <w:p w:rsidR="00DE4144" w:rsidRPr="00C379A0" w:rsidRDefault="00DE4144" w:rsidP="00DE4144">
      <w:pPr>
        <w:spacing w:line="276" w:lineRule="auto"/>
        <w:rPr>
          <w:rFonts w:asciiTheme="minorEastAsia" w:hAnsiTheme="minorEastAsia" w:hint="eastAsia"/>
          <w:sz w:val="24"/>
          <w:szCs w:val="24"/>
        </w:rPr>
      </w:pPr>
      <w:r w:rsidRPr="00C379A0">
        <w:rPr>
          <w:rFonts w:asciiTheme="minorEastAsia" w:hAnsiTheme="minorEastAsia" w:hint="eastAsia"/>
          <w:sz w:val="24"/>
          <w:szCs w:val="24"/>
        </w:rPr>
        <w:t>（1）2015年8月底，提交课题研究中期成果报告，进行中期成果评估。</w:t>
      </w:r>
    </w:p>
    <w:p w:rsidR="00DE4144" w:rsidRPr="00C379A0" w:rsidRDefault="00DE4144" w:rsidP="00DE4144">
      <w:pPr>
        <w:spacing w:line="276" w:lineRule="auto"/>
        <w:rPr>
          <w:rFonts w:asciiTheme="minorEastAsia" w:hAnsiTheme="minorEastAsia" w:hint="eastAsia"/>
          <w:sz w:val="24"/>
          <w:szCs w:val="24"/>
        </w:rPr>
      </w:pPr>
      <w:r w:rsidRPr="00C379A0">
        <w:rPr>
          <w:rFonts w:asciiTheme="minorEastAsia" w:hAnsiTheme="minorEastAsia" w:hint="eastAsia"/>
          <w:sz w:val="24"/>
          <w:szCs w:val="24"/>
        </w:rPr>
        <w:t>（2）2015年11月底，提交课题研究报告、主要成果与政策建议简报，进行结题</w:t>
      </w:r>
      <w:r w:rsidRPr="00C379A0">
        <w:rPr>
          <w:rFonts w:asciiTheme="minorEastAsia" w:hAnsiTheme="minorEastAsia" w:hint="eastAsia"/>
          <w:sz w:val="24"/>
          <w:szCs w:val="24"/>
        </w:rPr>
        <w:lastRenderedPageBreak/>
        <w:t>验收。</w:t>
      </w:r>
    </w:p>
    <w:p w:rsidR="00DE4144" w:rsidRPr="00C379A0" w:rsidRDefault="00DE4144" w:rsidP="00DE4144">
      <w:pPr>
        <w:spacing w:line="276" w:lineRule="auto"/>
        <w:rPr>
          <w:rFonts w:asciiTheme="minorEastAsia" w:hAnsiTheme="minorEastAsia"/>
          <w:sz w:val="24"/>
          <w:szCs w:val="24"/>
        </w:rPr>
      </w:pPr>
    </w:p>
    <w:p w:rsidR="00DE4144" w:rsidRPr="00C379A0" w:rsidRDefault="00DE4144" w:rsidP="00DE4144">
      <w:pPr>
        <w:spacing w:line="276" w:lineRule="auto"/>
        <w:rPr>
          <w:rFonts w:asciiTheme="minorEastAsia" w:hAnsiTheme="minorEastAsia" w:hint="eastAsia"/>
          <w:sz w:val="24"/>
          <w:szCs w:val="24"/>
        </w:rPr>
      </w:pPr>
      <w:r w:rsidRPr="00C379A0">
        <w:rPr>
          <w:rFonts w:asciiTheme="minorEastAsia" w:hAnsiTheme="minorEastAsia" w:hint="eastAsia"/>
          <w:sz w:val="24"/>
          <w:szCs w:val="24"/>
        </w:rPr>
        <w:t xml:space="preserve">    二、依法治国背景下教育执法评估体系建设问题研究</w:t>
      </w:r>
    </w:p>
    <w:p w:rsidR="00DE4144" w:rsidRPr="00C379A0" w:rsidRDefault="00DE4144" w:rsidP="00DE4144">
      <w:pPr>
        <w:spacing w:line="276" w:lineRule="auto"/>
        <w:rPr>
          <w:rFonts w:asciiTheme="minorEastAsia" w:hAnsiTheme="minorEastAsia" w:hint="eastAsia"/>
          <w:sz w:val="24"/>
          <w:szCs w:val="24"/>
        </w:rPr>
      </w:pPr>
      <w:r w:rsidRPr="00C379A0">
        <w:rPr>
          <w:rFonts w:asciiTheme="minorEastAsia" w:hAnsiTheme="minorEastAsia" w:hint="eastAsia"/>
          <w:sz w:val="24"/>
          <w:szCs w:val="24"/>
        </w:rPr>
        <w:t xml:space="preserve">    研究要义提示：十八届四中全会提出了全面推进依法治国、深化行政执法体制改革的目标和要求。在这一背景下，教育领域应当积极探索，以社会主义法治理念为引领，建立建设教育执法评估的科学规范体系，为依法治教、依法办学工作的顺利开展提供支撑与保障。本课题要求重点研究但不限于以下方面：</w:t>
      </w:r>
    </w:p>
    <w:p w:rsidR="00DE4144" w:rsidRPr="00C379A0" w:rsidRDefault="00DE4144" w:rsidP="00DE4144">
      <w:pPr>
        <w:spacing w:line="276" w:lineRule="auto"/>
        <w:rPr>
          <w:rFonts w:asciiTheme="minorEastAsia" w:hAnsiTheme="minorEastAsia" w:hint="eastAsia"/>
          <w:sz w:val="24"/>
          <w:szCs w:val="24"/>
        </w:rPr>
      </w:pPr>
      <w:r w:rsidRPr="00C379A0">
        <w:rPr>
          <w:rFonts w:asciiTheme="minorEastAsia" w:hAnsiTheme="minorEastAsia" w:hint="eastAsia"/>
          <w:sz w:val="24"/>
          <w:szCs w:val="24"/>
        </w:rPr>
        <w:t xml:space="preserve">    （1）研究梳理教育执法评估体系的发展历史、现状与国际先进经验。</w:t>
      </w:r>
    </w:p>
    <w:p w:rsidR="00DE4144" w:rsidRPr="00C379A0" w:rsidRDefault="00DE4144" w:rsidP="00DE4144">
      <w:pPr>
        <w:spacing w:line="276" w:lineRule="auto"/>
        <w:rPr>
          <w:rFonts w:asciiTheme="minorEastAsia" w:hAnsiTheme="minorEastAsia" w:hint="eastAsia"/>
          <w:sz w:val="24"/>
          <w:szCs w:val="24"/>
        </w:rPr>
      </w:pPr>
      <w:r w:rsidRPr="00C379A0">
        <w:rPr>
          <w:rFonts w:asciiTheme="minorEastAsia" w:hAnsiTheme="minorEastAsia" w:hint="eastAsia"/>
          <w:sz w:val="24"/>
          <w:szCs w:val="24"/>
        </w:rPr>
        <w:t xml:space="preserve">    （2）上海建立建设教育执法评估的科学规范体系的重点、难点，并分析原因。</w:t>
      </w:r>
    </w:p>
    <w:p w:rsidR="00DE4144" w:rsidRPr="00C379A0" w:rsidRDefault="00DE4144" w:rsidP="00DE4144">
      <w:pPr>
        <w:spacing w:line="276" w:lineRule="auto"/>
        <w:rPr>
          <w:rFonts w:asciiTheme="minorEastAsia" w:hAnsiTheme="minorEastAsia" w:hint="eastAsia"/>
          <w:sz w:val="24"/>
          <w:szCs w:val="24"/>
        </w:rPr>
      </w:pPr>
      <w:r w:rsidRPr="00C379A0">
        <w:rPr>
          <w:rFonts w:asciiTheme="minorEastAsia" w:hAnsiTheme="minorEastAsia" w:hint="eastAsia"/>
          <w:sz w:val="24"/>
          <w:szCs w:val="24"/>
        </w:rPr>
        <w:t xml:space="preserve">    （3）研究提出建立建设符合上海实际的教育执法评估体系的路径与方案。</w:t>
      </w:r>
    </w:p>
    <w:p w:rsidR="00DE4144" w:rsidRPr="00C379A0" w:rsidRDefault="00DE4144" w:rsidP="00DE4144">
      <w:pPr>
        <w:spacing w:line="276" w:lineRule="auto"/>
        <w:rPr>
          <w:rFonts w:asciiTheme="minorEastAsia" w:hAnsiTheme="minorEastAsia" w:hint="eastAsia"/>
          <w:sz w:val="24"/>
          <w:szCs w:val="24"/>
        </w:rPr>
      </w:pPr>
      <w:r w:rsidRPr="00C379A0">
        <w:rPr>
          <w:rFonts w:asciiTheme="minorEastAsia" w:hAnsiTheme="minorEastAsia" w:hint="eastAsia"/>
          <w:sz w:val="24"/>
          <w:szCs w:val="24"/>
        </w:rPr>
        <w:t xml:space="preserve">    研究进度要求：</w:t>
      </w:r>
    </w:p>
    <w:p w:rsidR="00DE4144" w:rsidRPr="00C379A0" w:rsidRDefault="00DE4144" w:rsidP="00DE4144">
      <w:pPr>
        <w:spacing w:line="276" w:lineRule="auto"/>
        <w:rPr>
          <w:rFonts w:asciiTheme="minorEastAsia" w:hAnsiTheme="minorEastAsia" w:hint="eastAsia"/>
          <w:sz w:val="24"/>
          <w:szCs w:val="24"/>
        </w:rPr>
      </w:pPr>
      <w:r w:rsidRPr="00C379A0">
        <w:rPr>
          <w:rFonts w:asciiTheme="minorEastAsia" w:hAnsiTheme="minorEastAsia" w:hint="eastAsia"/>
          <w:sz w:val="24"/>
          <w:szCs w:val="24"/>
        </w:rPr>
        <w:t xml:space="preserve">    （1）2015年8月底，提交课题研究中期成果报告，进行中期成果评估。</w:t>
      </w:r>
    </w:p>
    <w:p w:rsidR="00DE4144" w:rsidRPr="00C379A0" w:rsidRDefault="00DE4144" w:rsidP="00DE4144">
      <w:pPr>
        <w:spacing w:line="276" w:lineRule="auto"/>
        <w:rPr>
          <w:rFonts w:asciiTheme="minorEastAsia" w:hAnsiTheme="minorEastAsia" w:hint="eastAsia"/>
          <w:sz w:val="24"/>
          <w:szCs w:val="24"/>
        </w:rPr>
      </w:pPr>
      <w:r w:rsidRPr="00C379A0">
        <w:rPr>
          <w:rFonts w:asciiTheme="minorEastAsia" w:hAnsiTheme="minorEastAsia" w:hint="eastAsia"/>
          <w:sz w:val="24"/>
          <w:szCs w:val="24"/>
        </w:rPr>
        <w:t xml:space="preserve">    （2）2015年11月底，提交课题研究报告、主要成果与政策建议简报、上海教育执法评估指标与监测指标，进行结题验收。</w:t>
      </w:r>
    </w:p>
    <w:p w:rsidR="00DE4144" w:rsidRPr="00C379A0" w:rsidRDefault="00DE4144" w:rsidP="00DE4144">
      <w:pPr>
        <w:spacing w:line="276" w:lineRule="auto"/>
        <w:rPr>
          <w:rFonts w:asciiTheme="minorEastAsia" w:hAnsiTheme="minorEastAsia"/>
          <w:sz w:val="24"/>
          <w:szCs w:val="24"/>
        </w:rPr>
      </w:pPr>
    </w:p>
    <w:p w:rsidR="00DE4144" w:rsidRPr="00C379A0" w:rsidRDefault="00DE4144" w:rsidP="00DE4144">
      <w:pPr>
        <w:spacing w:line="276" w:lineRule="auto"/>
        <w:rPr>
          <w:rFonts w:asciiTheme="minorEastAsia" w:hAnsiTheme="minorEastAsia" w:hint="eastAsia"/>
          <w:sz w:val="24"/>
          <w:szCs w:val="24"/>
        </w:rPr>
      </w:pPr>
      <w:r w:rsidRPr="00C379A0">
        <w:rPr>
          <w:rFonts w:asciiTheme="minorEastAsia" w:hAnsiTheme="minorEastAsia" w:hint="eastAsia"/>
          <w:sz w:val="24"/>
          <w:szCs w:val="24"/>
        </w:rPr>
        <w:t xml:space="preserve">    三、当前法治宣传教育的价值导向与大学生的法治信仰建构研究</w:t>
      </w:r>
    </w:p>
    <w:p w:rsidR="00DE4144" w:rsidRPr="00C379A0" w:rsidRDefault="00DE4144" w:rsidP="00DE4144">
      <w:pPr>
        <w:spacing w:line="276" w:lineRule="auto"/>
        <w:rPr>
          <w:rFonts w:asciiTheme="minorEastAsia" w:hAnsiTheme="minorEastAsia" w:hint="eastAsia"/>
          <w:sz w:val="24"/>
          <w:szCs w:val="24"/>
        </w:rPr>
      </w:pPr>
      <w:r w:rsidRPr="00C379A0">
        <w:rPr>
          <w:rFonts w:asciiTheme="minorEastAsia" w:hAnsiTheme="minorEastAsia" w:hint="eastAsia"/>
          <w:sz w:val="24"/>
          <w:szCs w:val="24"/>
        </w:rPr>
        <w:t xml:space="preserve">    研究要义提示：党的十八届四中全会提出要“深入开展法治宣传教育，把法治教育纳入国民教育体系”，其目的是在全社会“树立法治意识”，进而“使全体人民都成为社会主义法治的忠实崇尚者、自觉遵守者、坚定捍卫者。”大学生作为社会成员中接受高等教育的群体，他们在未来的国家生活中将发挥主导作用，其自身的法治意识水平对未来中国法治建设的程度有决定作用。因而，必须高度重视大学生的法治宣传教育在提高大学生法治意识中的作用。同时，当代大学生法治信仰的培育与构建是一个系统的宏大工程，需要政府、学校、家庭与社会共同努力，形成方向一致、目标统一、功能互补的教育、宣传体系与网络。本课题要求重点研究但不限于以下方面：</w:t>
      </w:r>
    </w:p>
    <w:p w:rsidR="00DE4144" w:rsidRPr="00C379A0" w:rsidRDefault="00DE4144" w:rsidP="00DE4144">
      <w:pPr>
        <w:spacing w:line="276" w:lineRule="auto"/>
        <w:rPr>
          <w:rFonts w:asciiTheme="minorEastAsia" w:hAnsiTheme="minorEastAsia" w:hint="eastAsia"/>
          <w:sz w:val="24"/>
          <w:szCs w:val="24"/>
        </w:rPr>
      </w:pPr>
      <w:r w:rsidRPr="00C379A0">
        <w:rPr>
          <w:rFonts w:asciiTheme="minorEastAsia" w:hAnsiTheme="minorEastAsia" w:hint="eastAsia"/>
          <w:sz w:val="24"/>
          <w:szCs w:val="24"/>
        </w:rPr>
        <w:t xml:space="preserve">    （1）我国法治宣传教育的历史与现状，并分析当前法治宣传教育的主要价值导向。</w:t>
      </w:r>
    </w:p>
    <w:p w:rsidR="00DE4144" w:rsidRPr="00C379A0" w:rsidRDefault="00DE4144" w:rsidP="00DE4144">
      <w:pPr>
        <w:spacing w:line="276" w:lineRule="auto"/>
        <w:rPr>
          <w:rFonts w:asciiTheme="minorEastAsia" w:hAnsiTheme="minorEastAsia" w:hint="eastAsia"/>
          <w:sz w:val="24"/>
          <w:szCs w:val="24"/>
        </w:rPr>
      </w:pPr>
      <w:r w:rsidRPr="00C379A0">
        <w:rPr>
          <w:rFonts w:asciiTheme="minorEastAsia" w:hAnsiTheme="minorEastAsia" w:hint="eastAsia"/>
          <w:sz w:val="24"/>
          <w:szCs w:val="24"/>
        </w:rPr>
        <w:t xml:space="preserve">    （2）研究分析当前法治宣传教育价值导向与构建大学生法治信仰的契合程度、联系与分歧，并剖析其形成原因。</w:t>
      </w:r>
    </w:p>
    <w:p w:rsidR="00DE4144" w:rsidRPr="00C379A0" w:rsidRDefault="00DE4144" w:rsidP="00DE4144">
      <w:pPr>
        <w:spacing w:line="276" w:lineRule="auto"/>
        <w:rPr>
          <w:rFonts w:asciiTheme="minorEastAsia" w:hAnsiTheme="minorEastAsia" w:hint="eastAsia"/>
          <w:sz w:val="24"/>
          <w:szCs w:val="24"/>
        </w:rPr>
      </w:pPr>
      <w:r w:rsidRPr="00C379A0">
        <w:rPr>
          <w:rFonts w:asciiTheme="minorEastAsia" w:hAnsiTheme="minorEastAsia" w:hint="eastAsia"/>
          <w:sz w:val="24"/>
          <w:szCs w:val="24"/>
        </w:rPr>
        <w:t xml:space="preserve">    （3）借鉴先进经验，结合本市实际，研究探索当代大学生的法治信仰建构的有效途径与方式。</w:t>
      </w:r>
    </w:p>
    <w:p w:rsidR="00DE4144" w:rsidRPr="00C379A0" w:rsidRDefault="00DE4144" w:rsidP="00DE4144">
      <w:pPr>
        <w:spacing w:line="276" w:lineRule="auto"/>
        <w:rPr>
          <w:rFonts w:asciiTheme="minorEastAsia" w:hAnsiTheme="minorEastAsia" w:hint="eastAsia"/>
          <w:sz w:val="24"/>
          <w:szCs w:val="24"/>
        </w:rPr>
      </w:pPr>
      <w:r w:rsidRPr="00C379A0">
        <w:rPr>
          <w:rFonts w:asciiTheme="minorEastAsia" w:hAnsiTheme="minorEastAsia" w:hint="eastAsia"/>
          <w:sz w:val="24"/>
          <w:szCs w:val="24"/>
        </w:rPr>
        <w:t xml:space="preserve">    研究进度要求：</w:t>
      </w:r>
    </w:p>
    <w:p w:rsidR="00DE4144" w:rsidRPr="00C379A0" w:rsidRDefault="00DE4144" w:rsidP="00DE4144">
      <w:pPr>
        <w:spacing w:line="276" w:lineRule="auto"/>
        <w:rPr>
          <w:rFonts w:asciiTheme="minorEastAsia" w:hAnsiTheme="minorEastAsia" w:hint="eastAsia"/>
          <w:sz w:val="24"/>
          <w:szCs w:val="24"/>
        </w:rPr>
      </w:pPr>
      <w:r w:rsidRPr="00C379A0">
        <w:rPr>
          <w:rFonts w:asciiTheme="minorEastAsia" w:hAnsiTheme="minorEastAsia" w:hint="eastAsia"/>
          <w:sz w:val="24"/>
          <w:szCs w:val="24"/>
        </w:rPr>
        <w:t xml:space="preserve">    （1）2015年8月底，提交课题研究中期成果报告，进行中期成果评估。</w:t>
      </w:r>
    </w:p>
    <w:p w:rsidR="00DE4144" w:rsidRPr="00C379A0" w:rsidRDefault="00DE4144" w:rsidP="00DE4144">
      <w:pPr>
        <w:spacing w:line="276" w:lineRule="auto"/>
        <w:rPr>
          <w:rFonts w:asciiTheme="minorEastAsia" w:hAnsiTheme="minorEastAsia" w:hint="eastAsia"/>
          <w:sz w:val="24"/>
          <w:szCs w:val="24"/>
        </w:rPr>
      </w:pPr>
      <w:r w:rsidRPr="00C379A0">
        <w:rPr>
          <w:rFonts w:asciiTheme="minorEastAsia" w:hAnsiTheme="minorEastAsia" w:hint="eastAsia"/>
          <w:sz w:val="24"/>
          <w:szCs w:val="24"/>
        </w:rPr>
        <w:t xml:space="preserve">    （2）2015年11月底，提交课题研究报告、主要成果与政策建议简报，进行结题验收。</w:t>
      </w:r>
    </w:p>
    <w:sectPr w:rsidR="00DE4144" w:rsidRPr="00C379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E85"/>
    <w:rsid w:val="005961F9"/>
    <w:rsid w:val="00982E85"/>
    <w:rsid w:val="00C379A0"/>
    <w:rsid w:val="00D07F17"/>
    <w:rsid w:val="00DE4144"/>
    <w:rsid w:val="00EF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922C89-2F4B-4039-A2D8-3D82095BC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C379A0"/>
    <w:pPr>
      <w:ind w:leftChars="2500" w:left="100"/>
    </w:pPr>
  </w:style>
  <w:style w:type="character" w:customStyle="1" w:styleId="Char">
    <w:name w:val="日期 Char"/>
    <w:basedOn w:val="a0"/>
    <w:link w:val="a3"/>
    <w:uiPriority w:val="99"/>
    <w:semiHidden/>
    <w:rsid w:val="00C37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238189">
      <w:bodyDiv w:val="1"/>
      <w:marLeft w:val="0"/>
      <w:marRight w:val="0"/>
      <w:marTop w:val="0"/>
      <w:marBottom w:val="0"/>
      <w:divBdr>
        <w:top w:val="none" w:sz="0" w:space="0" w:color="auto"/>
        <w:left w:val="none" w:sz="0" w:space="0" w:color="auto"/>
        <w:bottom w:val="none" w:sz="0" w:space="0" w:color="auto"/>
        <w:right w:val="none" w:sz="0" w:space="0" w:color="auto"/>
      </w:divBdr>
    </w:div>
    <w:div w:id="164149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462</Words>
  <Characters>2635</Characters>
  <Application>Microsoft Office Word</Application>
  <DocSecurity>0</DocSecurity>
  <Lines>21</Lines>
  <Paragraphs>6</Paragraphs>
  <ScaleCrop>false</ScaleCrop>
  <Company/>
  <LinksUpToDate>false</LinksUpToDate>
  <CharactersWithSpaces>3091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张喆</dc:creator>
  <cp:keywords/>
  <dc:description/>
  <cp:lastModifiedBy>张喆</cp:lastModifiedBy>
  <cp:revision>3</cp:revision>
  <dcterms:created xsi:type="dcterms:W3CDTF">2015-04-23T00:39:00Z</dcterms:created>
  <dcterms:modified xsi:type="dcterms:W3CDTF">2015-04-23T00:43:00Z</dcterms:modified>
</cp:coreProperties>
</file>