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5DE0" w14:textId="4E300F7D" w:rsidR="001F61B2" w:rsidRPr="001638E3" w:rsidRDefault="001638E3" w:rsidP="001638E3">
      <w:pPr>
        <w:jc w:val="center"/>
        <w:rPr>
          <w:rFonts w:ascii="方正小标宋简体" w:eastAsia="方正小标宋简体" w:hint="eastAsia"/>
          <w:sz w:val="36"/>
          <w:szCs w:val="40"/>
        </w:rPr>
      </w:pPr>
      <w:r w:rsidRPr="001638E3">
        <w:rPr>
          <w:rFonts w:ascii="方正小标宋简体" w:eastAsia="方正小标宋简体" w:hint="eastAsia"/>
          <w:sz w:val="36"/>
          <w:szCs w:val="40"/>
        </w:rPr>
        <w:t>2024年国家社会科学基金哲学社会科学学术通俗读物项目申报公告</w:t>
      </w:r>
    </w:p>
    <w:p w14:paraId="06ABF503"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全国哲学社会科学工作办公室现将</w:t>
      </w:r>
      <w:r w:rsidRPr="001638E3">
        <w:rPr>
          <w:rFonts w:ascii="仿宋" w:eastAsia="仿宋" w:hAnsi="仿宋"/>
          <w:sz w:val="28"/>
          <w:szCs w:val="28"/>
        </w:rPr>
        <w:t>2024年国家社会科学基金哲学社会科学学术通俗读物项目申报有关事项公告如下。</w:t>
      </w:r>
    </w:p>
    <w:p w14:paraId="0DE328EB" w14:textId="77777777" w:rsidR="001638E3" w:rsidRPr="001638E3" w:rsidRDefault="001638E3" w:rsidP="001638E3">
      <w:pPr>
        <w:ind w:firstLineChars="200" w:firstLine="560"/>
        <w:rPr>
          <w:rFonts w:ascii="仿宋" w:eastAsia="仿宋" w:hAnsi="仿宋"/>
          <w:sz w:val="28"/>
          <w:szCs w:val="28"/>
        </w:rPr>
      </w:pPr>
    </w:p>
    <w:p w14:paraId="5EA57505"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一、项目宗旨</w:t>
      </w:r>
    </w:p>
    <w:p w14:paraId="3666ED15"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以习近平新时代中国特色社会主义思想为指导，深入贯彻党的二十大和二十届二中、三中全会精神，贯彻落实习近平文化思想，集中推出一批体现正确政治方向、价值取向、学术导向，深入浅出、雅俗共赏、引人入胜的学术通俗读物，推动更多优秀哲学社会科学学术成果走进大众、服务社会，不断提升全民哲学社会科学素养，为以中国式现代化全面推进强国建设、民族复兴伟业提供精神力量和文化支撑。</w:t>
      </w:r>
    </w:p>
    <w:p w14:paraId="25A217B8" w14:textId="77777777" w:rsidR="001638E3" w:rsidRPr="001638E3" w:rsidRDefault="001638E3" w:rsidP="001638E3">
      <w:pPr>
        <w:ind w:firstLineChars="200" w:firstLine="560"/>
        <w:rPr>
          <w:rFonts w:ascii="仿宋" w:eastAsia="仿宋" w:hAnsi="仿宋"/>
          <w:sz w:val="28"/>
          <w:szCs w:val="28"/>
        </w:rPr>
      </w:pPr>
    </w:p>
    <w:p w14:paraId="5674C68F"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二、申报条件</w:t>
      </w:r>
    </w:p>
    <w:p w14:paraId="5F6253EA"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t>1.申报图书范围包括哲学社会科学各学科以及交叉学科。</w:t>
      </w:r>
    </w:p>
    <w:p w14:paraId="03F61F0A"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t>2.申报图书须反映新时代哲学社会科学研究前沿问题和最新成果，着力推动中华优秀传统文化创造性转化和创新性发展，彰显中国特色、中国风格、中国气派。</w:t>
      </w:r>
    </w:p>
    <w:p w14:paraId="7B2C7604"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t>3.申报图书须坚持学术性和普及性相结合，面向具有一定社科知识基础的读者群体，语言通俗易懂，形式图文并茂。</w:t>
      </w:r>
    </w:p>
    <w:p w14:paraId="055D8A98"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t>4.鼓励以传承发展中华优秀传统文化为主题的图书申报。涉及国家秘密的不得申报，涉及重大选题备案的须予以说明。</w:t>
      </w:r>
    </w:p>
    <w:p w14:paraId="77436148"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lastRenderedPageBreak/>
        <w:t>5.申报图书应为中文，字数在20万字左右；已签订出版合同，书稿完成度不少于80%。</w:t>
      </w:r>
    </w:p>
    <w:p w14:paraId="39314959"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t>6.优先支持独著，如合著，合著者不得超过1人；同一申报人只能申报一项。提倡“大家写小书”，第一作者须具有高级专业技术职称（职务），在相关研究领域具有深厚的学术造诣。</w:t>
      </w:r>
    </w:p>
    <w:p w14:paraId="14CD5302" w14:textId="542D0827" w:rsidR="001638E3" w:rsidRPr="001638E3" w:rsidRDefault="001638E3" w:rsidP="0028678A">
      <w:pPr>
        <w:ind w:firstLineChars="200" w:firstLine="560"/>
        <w:rPr>
          <w:rFonts w:ascii="仿宋" w:eastAsia="仿宋" w:hAnsi="仿宋" w:hint="eastAsia"/>
          <w:sz w:val="28"/>
          <w:szCs w:val="28"/>
        </w:rPr>
      </w:pPr>
      <w:r w:rsidRPr="001638E3">
        <w:rPr>
          <w:rFonts w:ascii="仿宋" w:eastAsia="仿宋" w:hAnsi="仿宋"/>
          <w:sz w:val="28"/>
          <w:szCs w:val="28"/>
        </w:rPr>
        <w:t>7.出版单位须为国家新闻出版主管部门批准、具有出版资质的单位，具有良好的出版业绩和社会信誉，具备完成哲学社会科学学术通俗读物编辑出版的条件和能力，近3年来无违规处罚记录。</w:t>
      </w:r>
    </w:p>
    <w:p w14:paraId="38306632"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t>8.第一作者所在单位应设有科研管理部门，在相关领域具有较雄厚的学术资源和研究实力，能够为作者编写图书提供必要条件并承诺信誉保证。</w:t>
      </w:r>
    </w:p>
    <w:p w14:paraId="33CD707E" w14:textId="77777777" w:rsidR="001638E3" w:rsidRPr="001638E3" w:rsidRDefault="001638E3" w:rsidP="001638E3">
      <w:pPr>
        <w:ind w:firstLineChars="200" w:firstLine="560"/>
        <w:rPr>
          <w:rFonts w:ascii="仿宋" w:eastAsia="仿宋" w:hAnsi="仿宋"/>
          <w:sz w:val="28"/>
          <w:szCs w:val="28"/>
        </w:rPr>
      </w:pPr>
    </w:p>
    <w:p w14:paraId="6B6173ED"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三、申报材料</w:t>
      </w:r>
    </w:p>
    <w:p w14:paraId="0F1F0BFD" w14:textId="77777777" w:rsidR="0028678A"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本次申报实行联合申报，由出版单位和作者共同承担主体责任。</w:t>
      </w:r>
    </w:p>
    <w:p w14:paraId="625B4037" w14:textId="77777777" w:rsidR="0028678A" w:rsidRDefault="0028678A" w:rsidP="001638E3">
      <w:pPr>
        <w:ind w:firstLineChars="200" w:firstLine="560"/>
        <w:rPr>
          <w:rFonts w:ascii="仿宋" w:eastAsia="仿宋" w:hAnsi="仿宋"/>
          <w:sz w:val="28"/>
          <w:szCs w:val="28"/>
        </w:rPr>
      </w:pPr>
      <w:r>
        <w:rPr>
          <w:rFonts w:ascii="仿宋" w:eastAsia="仿宋" w:hAnsi="仿宋" w:hint="eastAsia"/>
          <w:sz w:val="28"/>
          <w:szCs w:val="28"/>
        </w:rPr>
        <w:t>作者需报送的材料如下：</w:t>
      </w:r>
    </w:p>
    <w:p w14:paraId="10E00927" w14:textId="26DCCD92" w:rsidR="0028678A" w:rsidRDefault="0028678A" w:rsidP="001638E3">
      <w:pPr>
        <w:ind w:firstLineChars="200" w:firstLine="560"/>
        <w:rPr>
          <w:rFonts w:ascii="仿宋" w:eastAsia="仿宋" w:hAnsi="仿宋"/>
          <w:sz w:val="28"/>
          <w:szCs w:val="28"/>
        </w:rPr>
      </w:pPr>
      <w:r>
        <w:rPr>
          <w:rFonts w:ascii="仿宋" w:eastAsia="仿宋" w:hAnsi="仿宋" w:hint="eastAsia"/>
          <w:sz w:val="28"/>
          <w:szCs w:val="28"/>
        </w:rPr>
        <w:t>（1）报送出版单位：</w:t>
      </w:r>
    </w:p>
    <w:p w14:paraId="3D6FDE15" w14:textId="1CAA62BD" w:rsidR="001638E3" w:rsidRPr="001638E3" w:rsidRDefault="001638E3" w:rsidP="001638E3">
      <w:pPr>
        <w:ind w:firstLineChars="200" w:firstLine="560"/>
        <w:rPr>
          <w:rFonts w:ascii="仿宋" w:eastAsia="仿宋" w:hAnsi="仿宋" w:hint="eastAsia"/>
          <w:sz w:val="28"/>
          <w:szCs w:val="28"/>
        </w:rPr>
      </w:pPr>
      <w:r w:rsidRPr="001638E3">
        <w:rPr>
          <w:rFonts w:ascii="仿宋" w:eastAsia="仿宋" w:hAnsi="仿宋" w:hint="eastAsia"/>
          <w:sz w:val="28"/>
          <w:szCs w:val="28"/>
        </w:rPr>
        <w:t>纸质版《国家社会科学基金哲学社会科学学术通俗读物项目申请书》（附件</w:t>
      </w:r>
      <w:r w:rsidRPr="001638E3">
        <w:rPr>
          <w:rFonts w:ascii="仿宋" w:eastAsia="仿宋" w:hAnsi="仿宋"/>
          <w:sz w:val="28"/>
          <w:szCs w:val="28"/>
        </w:rPr>
        <w:t>1）一式3份、《国家社会科学基金哲学社会科学学术通俗读物项目申报汇总表》（附件2）一式1份、图书书稿一式6份以及全部材料电子版（命名格式：出版单位+申报材料）</w:t>
      </w:r>
      <w:r w:rsidR="0028678A">
        <w:rPr>
          <w:rFonts w:ascii="仿宋" w:eastAsia="仿宋" w:hAnsi="仿宋" w:hint="eastAsia"/>
          <w:sz w:val="28"/>
          <w:szCs w:val="28"/>
        </w:rPr>
        <w:t>。</w:t>
      </w:r>
    </w:p>
    <w:p w14:paraId="16DEFEC5" w14:textId="13F510CE" w:rsidR="0028678A" w:rsidRDefault="0028678A" w:rsidP="001638E3">
      <w:pPr>
        <w:ind w:firstLineChars="200" w:firstLine="560"/>
        <w:rPr>
          <w:rFonts w:ascii="仿宋" w:eastAsia="仿宋" w:hAnsi="仿宋"/>
          <w:sz w:val="28"/>
          <w:szCs w:val="28"/>
        </w:rPr>
      </w:pPr>
      <w:r>
        <w:rPr>
          <w:rFonts w:ascii="仿宋" w:eastAsia="仿宋" w:hAnsi="仿宋" w:hint="eastAsia"/>
          <w:sz w:val="28"/>
          <w:szCs w:val="28"/>
        </w:rPr>
        <w:t>（2）报送科研处</w:t>
      </w:r>
    </w:p>
    <w:p w14:paraId="3B927C63" w14:textId="721339FD" w:rsidR="0028678A" w:rsidRDefault="0028678A" w:rsidP="001638E3">
      <w:pPr>
        <w:ind w:firstLineChars="200" w:firstLine="560"/>
        <w:rPr>
          <w:rFonts w:ascii="仿宋" w:eastAsia="仿宋" w:hAnsi="仿宋" w:hint="eastAsia"/>
          <w:sz w:val="28"/>
          <w:szCs w:val="28"/>
        </w:rPr>
      </w:pPr>
      <w:r w:rsidRPr="001638E3">
        <w:rPr>
          <w:rFonts w:ascii="仿宋" w:eastAsia="仿宋" w:hAnsi="仿宋" w:hint="eastAsia"/>
          <w:sz w:val="28"/>
          <w:szCs w:val="28"/>
        </w:rPr>
        <w:t>纸质版《国家社会科学基金哲学社会科学学术通俗读物项目申请</w:t>
      </w:r>
      <w:r w:rsidRPr="001638E3">
        <w:rPr>
          <w:rFonts w:ascii="仿宋" w:eastAsia="仿宋" w:hAnsi="仿宋" w:hint="eastAsia"/>
          <w:sz w:val="28"/>
          <w:szCs w:val="28"/>
        </w:rPr>
        <w:lastRenderedPageBreak/>
        <w:t>书》（附件</w:t>
      </w:r>
      <w:r w:rsidRPr="001638E3">
        <w:rPr>
          <w:rFonts w:ascii="仿宋" w:eastAsia="仿宋" w:hAnsi="仿宋"/>
          <w:sz w:val="28"/>
          <w:szCs w:val="28"/>
        </w:rPr>
        <w:t>1）一</w:t>
      </w:r>
      <w:r>
        <w:rPr>
          <w:rFonts w:ascii="仿宋" w:eastAsia="仿宋" w:hAnsi="仿宋" w:hint="eastAsia"/>
          <w:sz w:val="28"/>
          <w:szCs w:val="28"/>
        </w:rPr>
        <w:t>份至行政楼2</w:t>
      </w:r>
      <w:r>
        <w:rPr>
          <w:rFonts w:ascii="仿宋" w:eastAsia="仿宋" w:hAnsi="仿宋"/>
          <w:sz w:val="28"/>
          <w:szCs w:val="28"/>
        </w:rPr>
        <w:t>06</w:t>
      </w:r>
      <w:r>
        <w:rPr>
          <w:rFonts w:ascii="仿宋" w:eastAsia="仿宋" w:hAnsi="仿宋" w:hint="eastAsia"/>
          <w:sz w:val="28"/>
          <w:szCs w:val="28"/>
        </w:rPr>
        <w:t>科研处，</w:t>
      </w:r>
      <w:r w:rsidRPr="001638E3">
        <w:rPr>
          <w:rFonts w:ascii="仿宋" w:eastAsia="仿宋" w:hAnsi="仿宋"/>
          <w:sz w:val="28"/>
          <w:szCs w:val="28"/>
        </w:rPr>
        <w:t>全部材料电子版（</w:t>
      </w:r>
      <w:r>
        <w:rPr>
          <w:rFonts w:ascii="仿宋" w:eastAsia="仿宋" w:hAnsi="仿宋" w:hint="eastAsia"/>
          <w:sz w:val="28"/>
          <w:szCs w:val="28"/>
        </w:rPr>
        <w:t>申请书、汇总表、书稿等</w:t>
      </w:r>
      <w:r w:rsidRPr="001638E3">
        <w:rPr>
          <w:rFonts w:ascii="仿宋" w:eastAsia="仿宋" w:hAnsi="仿宋"/>
          <w:sz w:val="28"/>
          <w:szCs w:val="28"/>
        </w:rPr>
        <w:t>）</w:t>
      </w:r>
      <w:r>
        <w:rPr>
          <w:rFonts w:ascii="仿宋" w:eastAsia="仿宋" w:hAnsi="仿宋" w:hint="eastAsia"/>
          <w:sz w:val="28"/>
          <w:szCs w:val="28"/>
        </w:rPr>
        <w:t>至wang.ziyan@mail.shufe.edu.cn</w:t>
      </w:r>
    </w:p>
    <w:p w14:paraId="38F74318" w14:textId="6371E56F"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本次申报截止时间为</w:t>
      </w:r>
      <w:r w:rsidRPr="001638E3">
        <w:rPr>
          <w:rFonts w:ascii="仿宋" w:eastAsia="仿宋" w:hAnsi="仿宋"/>
          <w:sz w:val="28"/>
          <w:szCs w:val="28"/>
        </w:rPr>
        <w:t>2024年10月27日（以申报材料寄达</w:t>
      </w:r>
      <w:r w:rsidR="0028678A">
        <w:rPr>
          <w:rFonts w:ascii="仿宋" w:eastAsia="仿宋" w:hAnsi="仿宋" w:hint="eastAsia"/>
          <w:sz w:val="28"/>
          <w:szCs w:val="28"/>
        </w:rPr>
        <w:t>北京</w:t>
      </w:r>
      <w:r w:rsidRPr="001638E3">
        <w:rPr>
          <w:rFonts w:ascii="仿宋" w:eastAsia="仿宋" w:hAnsi="仿宋"/>
          <w:sz w:val="28"/>
          <w:szCs w:val="28"/>
        </w:rPr>
        <w:t>时间为准），逾期不予受理。</w:t>
      </w:r>
    </w:p>
    <w:p w14:paraId="210D4DE1" w14:textId="5B167146" w:rsidR="001638E3" w:rsidRPr="001638E3" w:rsidRDefault="0028678A" w:rsidP="001638E3">
      <w:pPr>
        <w:ind w:firstLineChars="200" w:firstLine="560"/>
        <w:rPr>
          <w:rFonts w:ascii="仿宋" w:eastAsia="仿宋" w:hAnsi="仿宋"/>
          <w:sz w:val="28"/>
          <w:szCs w:val="28"/>
        </w:rPr>
      </w:pPr>
      <w:r>
        <w:rPr>
          <w:rFonts w:ascii="仿宋" w:eastAsia="仿宋" w:hAnsi="仿宋" w:hint="eastAsia"/>
          <w:sz w:val="28"/>
          <w:szCs w:val="28"/>
        </w:rPr>
        <w:t>全国哲学社会科学工作办公室</w:t>
      </w:r>
      <w:r w:rsidR="001638E3" w:rsidRPr="001638E3">
        <w:rPr>
          <w:rFonts w:ascii="仿宋" w:eastAsia="仿宋" w:hAnsi="仿宋" w:hint="eastAsia"/>
          <w:sz w:val="28"/>
          <w:szCs w:val="28"/>
        </w:rPr>
        <w:t>将做好申报材料的保密工作，材料不予退回。</w:t>
      </w:r>
    </w:p>
    <w:p w14:paraId="16716E09" w14:textId="77777777" w:rsidR="001638E3" w:rsidRPr="001638E3" w:rsidRDefault="001638E3" w:rsidP="001638E3">
      <w:pPr>
        <w:ind w:firstLineChars="200" w:firstLine="560"/>
        <w:rPr>
          <w:rFonts w:ascii="仿宋" w:eastAsia="仿宋" w:hAnsi="仿宋"/>
          <w:sz w:val="28"/>
          <w:szCs w:val="28"/>
        </w:rPr>
      </w:pPr>
    </w:p>
    <w:p w14:paraId="1896FE37"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四、项目评审</w:t>
      </w:r>
    </w:p>
    <w:p w14:paraId="5949B174"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申报图书实行同行专家评审，主要程序包括资格审查、专家会评、审批等。</w:t>
      </w:r>
    </w:p>
    <w:p w14:paraId="7B298D2C" w14:textId="77777777" w:rsidR="001638E3" w:rsidRPr="001638E3" w:rsidRDefault="001638E3" w:rsidP="001638E3">
      <w:pPr>
        <w:ind w:firstLineChars="200" w:firstLine="560"/>
        <w:rPr>
          <w:rFonts w:ascii="仿宋" w:eastAsia="仿宋" w:hAnsi="仿宋"/>
          <w:sz w:val="28"/>
          <w:szCs w:val="28"/>
        </w:rPr>
      </w:pPr>
    </w:p>
    <w:p w14:paraId="0419CF9E"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五、资助经费</w:t>
      </w:r>
    </w:p>
    <w:p w14:paraId="14994B9A"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国家社会科学基金哲学社会科学学术通俗读物项目每项资助金额为</w:t>
      </w:r>
      <w:r w:rsidRPr="001638E3">
        <w:rPr>
          <w:rFonts w:ascii="仿宋" w:eastAsia="仿宋" w:hAnsi="仿宋"/>
          <w:sz w:val="28"/>
          <w:szCs w:val="28"/>
        </w:rPr>
        <w:t>30万元。</w:t>
      </w:r>
    </w:p>
    <w:p w14:paraId="15FF1C49" w14:textId="4F39B4B8"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出版单位须与作者签订经费分配协议，经费使用须符合《国家社会科学基金管理办法》和《国家社会科学基金项目资金管理办法》（详见</w:t>
      </w:r>
      <w:r w:rsidR="0028678A">
        <w:rPr>
          <w:rFonts w:ascii="仿宋" w:eastAsia="仿宋" w:hAnsi="仿宋" w:hint="eastAsia"/>
          <w:sz w:val="28"/>
          <w:szCs w:val="28"/>
        </w:rPr>
        <w:t>全国哲学社会科学工作办公室</w:t>
      </w:r>
      <w:r w:rsidRPr="001638E3">
        <w:rPr>
          <w:rFonts w:ascii="仿宋" w:eastAsia="仿宋" w:hAnsi="仿宋" w:hint="eastAsia"/>
          <w:sz w:val="28"/>
          <w:szCs w:val="28"/>
        </w:rPr>
        <w:t>网站）要求。</w:t>
      </w:r>
    </w:p>
    <w:p w14:paraId="76ECE3EC" w14:textId="77777777" w:rsidR="001638E3" w:rsidRPr="001638E3" w:rsidRDefault="001638E3" w:rsidP="001638E3">
      <w:pPr>
        <w:ind w:firstLineChars="200" w:firstLine="560"/>
        <w:rPr>
          <w:rFonts w:ascii="仿宋" w:eastAsia="仿宋" w:hAnsi="仿宋"/>
          <w:sz w:val="28"/>
          <w:szCs w:val="28"/>
        </w:rPr>
      </w:pPr>
    </w:p>
    <w:p w14:paraId="78F0D8E8"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六、出版与宣传</w:t>
      </w:r>
    </w:p>
    <w:p w14:paraId="7BC4D997" w14:textId="4ABF68D3"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项目成果须先鉴定、后出版，擅自出版者视为自行终止资助协议。出版单位和作者按照立项通知书要求完成书稿后，由出版单位向</w:t>
      </w:r>
      <w:r w:rsidR="0028678A">
        <w:rPr>
          <w:rFonts w:ascii="仿宋" w:eastAsia="仿宋" w:hAnsi="仿宋" w:hint="eastAsia"/>
          <w:sz w:val="28"/>
          <w:szCs w:val="28"/>
        </w:rPr>
        <w:t>全国哲学社会科学工作办公室</w:t>
      </w:r>
      <w:r w:rsidRPr="001638E3">
        <w:rPr>
          <w:rFonts w:ascii="仿宋" w:eastAsia="仿宋" w:hAnsi="仿宋" w:hint="eastAsia"/>
          <w:sz w:val="28"/>
          <w:szCs w:val="28"/>
        </w:rPr>
        <w:t>提出结项申请，经组织鉴定合格方可进入出</w:t>
      </w:r>
      <w:r w:rsidRPr="001638E3">
        <w:rPr>
          <w:rFonts w:ascii="仿宋" w:eastAsia="仿宋" w:hAnsi="仿宋" w:hint="eastAsia"/>
          <w:sz w:val="28"/>
          <w:szCs w:val="28"/>
        </w:rPr>
        <w:lastRenderedPageBreak/>
        <w:t>版程序并办理结项。出版日期应不晚于</w:t>
      </w:r>
      <w:r w:rsidRPr="001638E3">
        <w:rPr>
          <w:rFonts w:ascii="仿宋" w:eastAsia="仿宋" w:hAnsi="仿宋"/>
          <w:sz w:val="28"/>
          <w:szCs w:val="28"/>
        </w:rPr>
        <w:t>2025年12月31日。</w:t>
      </w:r>
      <w:r w:rsidR="0028678A">
        <w:rPr>
          <w:rFonts w:ascii="仿宋" w:eastAsia="仿宋" w:hAnsi="仿宋"/>
          <w:sz w:val="28"/>
          <w:szCs w:val="28"/>
        </w:rPr>
        <w:t>全国哲学社会科学工作办公室</w:t>
      </w:r>
      <w:r w:rsidRPr="001638E3">
        <w:rPr>
          <w:rFonts w:ascii="仿宋" w:eastAsia="仿宋" w:hAnsi="仿宋"/>
          <w:sz w:val="28"/>
          <w:szCs w:val="28"/>
        </w:rPr>
        <w:t>将集中宣传推介优秀结项成果，并推荐参评“中国好书”。</w:t>
      </w:r>
    </w:p>
    <w:p w14:paraId="49DC5EE8" w14:textId="77777777" w:rsidR="001638E3" w:rsidRPr="001638E3" w:rsidRDefault="001638E3" w:rsidP="001638E3">
      <w:pPr>
        <w:ind w:firstLineChars="200" w:firstLine="560"/>
        <w:rPr>
          <w:rFonts w:ascii="仿宋" w:eastAsia="仿宋" w:hAnsi="仿宋"/>
          <w:sz w:val="28"/>
          <w:szCs w:val="28"/>
        </w:rPr>
      </w:pPr>
    </w:p>
    <w:p w14:paraId="2631B73C"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七、工作纪律</w:t>
      </w:r>
    </w:p>
    <w:p w14:paraId="67844704"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出版单位和作者须按照申报公告和申请书要求如实填写申请材料，保证没有知识产权争议，不得有违背科研诚信要求的行为。对存在弄虚作假、抄袭剽窃、侵犯他人知识产权、使用已出版图书申报或擅自出版等行为的，一经查实，将通报批评，</w:t>
      </w:r>
      <w:r w:rsidRPr="001638E3">
        <w:rPr>
          <w:rFonts w:ascii="仿宋" w:eastAsia="仿宋" w:hAnsi="仿宋"/>
          <w:sz w:val="28"/>
          <w:szCs w:val="28"/>
        </w:rPr>
        <w:t>5年内不得申报国家社科基金各类项目，并责成所在单位依规进行处分；如已入选，将撤销资格。凡在申报和评审中有违规违纪行为的，除按规定处理外，还将列入不良科研信用记录。</w:t>
      </w:r>
    </w:p>
    <w:p w14:paraId="58A56554" w14:textId="77777777" w:rsidR="001638E3" w:rsidRPr="001638E3" w:rsidRDefault="001638E3" w:rsidP="001638E3">
      <w:pPr>
        <w:ind w:firstLineChars="200" w:firstLine="560"/>
        <w:rPr>
          <w:rFonts w:ascii="仿宋" w:eastAsia="仿宋" w:hAnsi="仿宋"/>
          <w:sz w:val="28"/>
          <w:szCs w:val="28"/>
        </w:rPr>
      </w:pPr>
    </w:p>
    <w:p w14:paraId="5C2D318A" w14:textId="77777777"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八、其他事项</w:t>
      </w:r>
    </w:p>
    <w:p w14:paraId="3C3244B5" w14:textId="2C2233B5" w:rsidR="001638E3" w:rsidRP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其他未尽事宜由</w:t>
      </w:r>
      <w:r w:rsidR="0028678A">
        <w:rPr>
          <w:rFonts w:ascii="仿宋" w:eastAsia="仿宋" w:hAnsi="仿宋" w:hint="eastAsia"/>
          <w:sz w:val="28"/>
          <w:szCs w:val="28"/>
        </w:rPr>
        <w:t>全国哲学社会科学工作办公室</w:t>
      </w:r>
      <w:r w:rsidRPr="001638E3">
        <w:rPr>
          <w:rFonts w:ascii="仿宋" w:eastAsia="仿宋" w:hAnsi="仿宋" w:hint="eastAsia"/>
          <w:sz w:val="28"/>
          <w:szCs w:val="28"/>
        </w:rPr>
        <w:t>负责解释。咨询电话：</w:t>
      </w:r>
      <w:r w:rsidRPr="001638E3">
        <w:rPr>
          <w:rFonts w:ascii="仿宋" w:eastAsia="仿宋" w:hAnsi="仿宋"/>
          <w:sz w:val="28"/>
          <w:szCs w:val="28"/>
        </w:rPr>
        <w:t>010-63098272。</w:t>
      </w:r>
    </w:p>
    <w:p w14:paraId="6F82A62C" w14:textId="77777777" w:rsidR="001638E3" w:rsidRPr="001638E3" w:rsidRDefault="001638E3" w:rsidP="001638E3">
      <w:pPr>
        <w:ind w:firstLineChars="200" w:firstLine="560"/>
        <w:rPr>
          <w:rFonts w:ascii="仿宋" w:eastAsia="仿宋" w:hAnsi="仿宋"/>
          <w:sz w:val="28"/>
          <w:szCs w:val="28"/>
        </w:rPr>
      </w:pPr>
    </w:p>
    <w:p w14:paraId="0B2E408A" w14:textId="77777777" w:rsidR="001638E3" w:rsidRDefault="001638E3" w:rsidP="001638E3">
      <w:pPr>
        <w:ind w:firstLineChars="200" w:firstLine="560"/>
        <w:rPr>
          <w:rFonts w:ascii="仿宋" w:eastAsia="仿宋" w:hAnsi="仿宋"/>
          <w:sz w:val="28"/>
          <w:szCs w:val="28"/>
        </w:rPr>
      </w:pPr>
      <w:r w:rsidRPr="001638E3">
        <w:rPr>
          <w:rFonts w:ascii="仿宋" w:eastAsia="仿宋" w:hAnsi="仿宋" w:hint="eastAsia"/>
          <w:sz w:val="28"/>
          <w:szCs w:val="28"/>
        </w:rPr>
        <w:t>附件：</w:t>
      </w:r>
    </w:p>
    <w:p w14:paraId="022DDEB3" w14:textId="3329343E" w:rsidR="001638E3" w:rsidRDefault="001638E3" w:rsidP="001638E3">
      <w:pPr>
        <w:ind w:firstLineChars="200" w:firstLine="560"/>
        <w:rPr>
          <w:rFonts w:ascii="仿宋" w:eastAsia="仿宋" w:hAnsi="仿宋"/>
          <w:sz w:val="28"/>
          <w:szCs w:val="28"/>
        </w:rPr>
      </w:pPr>
      <w:r w:rsidRPr="001638E3">
        <w:rPr>
          <w:rFonts w:ascii="仿宋" w:eastAsia="仿宋" w:hAnsi="仿宋"/>
          <w:sz w:val="28"/>
          <w:szCs w:val="28"/>
        </w:rPr>
        <w:t>1.国家社会科学基金哲学社会科学学术通俗读物项目申请书</w:t>
      </w:r>
    </w:p>
    <w:p w14:paraId="4EC5FFE5" w14:textId="42F5B05D" w:rsidR="002E5A0B" w:rsidRPr="001638E3" w:rsidRDefault="002E5A0B" w:rsidP="001638E3">
      <w:pPr>
        <w:ind w:firstLineChars="200" w:firstLine="560"/>
        <w:rPr>
          <w:rFonts w:ascii="仿宋" w:eastAsia="仿宋" w:hAnsi="仿宋" w:hint="eastAsia"/>
          <w:sz w:val="28"/>
          <w:szCs w:val="28"/>
        </w:rPr>
      </w:pPr>
      <w:r w:rsidRPr="002E5A0B">
        <w:rPr>
          <w:rFonts w:ascii="仿宋" w:eastAsia="仿宋" w:hAnsi="仿宋"/>
          <w:sz w:val="28"/>
          <w:szCs w:val="28"/>
        </w:rPr>
        <w:t>2.国家社会科学基金哲学社会科学学术通俗读物项目申报汇总表</w:t>
      </w:r>
    </w:p>
    <w:p w14:paraId="3B91D30F" w14:textId="645ACAED" w:rsidR="001638E3" w:rsidRDefault="001638E3" w:rsidP="001638E3">
      <w:pPr>
        <w:ind w:firstLineChars="200" w:firstLine="560"/>
        <w:rPr>
          <w:rFonts w:ascii="仿宋" w:eastAsia="仿宋" w:hAnsi="仿宋"/>
          <w:sz w:val="28"/>
          <w:szCs w:val="28"/>
        </w:rPr>
      </w:pPr>
    </w:p>
    <w:p w14:paraId="0A27D632" w14:textId="17CB2C37" w:rsidR="001638E3" w:rsidRDefault="006E336C" w:rsidP="001638E3">
      <w:pPr>
        <w:ind w:firstLineChars="200" w:firstLine="560"/>
        <w:rPr>
          <w:rFonts w:ascii="仿宋" w:eastAsia="仿宋" w:hAnsi="仿宋"/>
          <w:sz w:val="28"/>
          <w:szCs w:val="28"/>
        </w:rPr>
      </w:pPr>
      <w:r>
        <w:rPr>
          <w:rFonts w:ascii="仿宋" w:eastAsia="仿宋" w:hAnsi="仿宋" w:hint="eastAsia"/>
          <w:sz w:val="28"/>
          <w:szCs w:val="28"/>
        </w:rPr>
        <w:lastRenderedPageBreak/>
        <w:t>校内</w:t>
      </w:r>
      <w:r w:rsidR="001638E3">
        <w:rPr>
          <w:rFonts w:ascii="仿宋" w:eastAsia="仿宋" w:hAnsi="仿宋" w:hint="eastAsia"/>
          <w:sz w:val="28"/>
          <w:szCs w:val="28"/>
        </w:rPr>
        <w:t>联系人：王子岩</w:t>
      </w:r>
    </w:p>
    <w:p w14:paraId="3F96B256" w14:textId="1855F4E2" w:rsidR="001638E3" w:rsidRDefault="001638E3" w:rsidP="001638E3">
      <w:pPr>
        <w:ind w:firstLineChars="200" w:firstLine="560"/>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34A047B6" w14:textId="48754FB6" w:rsidR="001638E3" w:rsidRDefault="001638E3" w:rsidP="001638E3">
      <w:pPr>
        <w:ind w:firstLineChars="200" w:firstLine="560"/>
        <w:rPr>
          <w:rFonts w:ascii="仿宋" w:eastAsia="仿宋" w:hAnsi="仿宋"/>
          <w:sz w:val="28"/>
          <w:szCs w:val="28"/>
        </w:rPr>
      </w:pPr>
      <w:r>
        <w:rPr>
          <w:rFonts w:ascii="仿宋" w:eastAsia="仿宋" w:hAnsi="仿宋" w:hint="eastAsia"/>
          <w:sz w:val="28"/>
          <w:szCs w:val="28"/>
        </w:rPr>
        <w:t>电子邮箱：</w:t>
      </w:r>
      <w:hyperlink r:id="rId4" w:history="1">
        <w:r w:rsidRPr="00BB36F2">
          <w:rPr>
            <w:rStyle w:val="a3"/>
            <w:rFonts w:ascii="仿宋" w:eastAsia="仿宋" w:hAnsi="仿宋"/>
            <w:sz w:val="28"/>
            <w:szCs w:val="28"/>
          </w:rPr>
          <w:t>wang.ziyan@mail.shufe.edu.cn</w:t>
        </w:r>
      </w:hyperlink>
    </w:p>
    <w:p w14:paraId="11D99BD3" w14:textId="660FC577" w:rsidR="001638E3" w:rsidRDefault="001638E3" w:rsidP="001638E3">
      <w:pPr>
        <w:ind w:firstLineChars="200" w:firstLine="560"/>
        <w:rPr>
          <w:rFonts w:ascii="仿宋" w:eastAsia="仿宋" w:hAnsi="仿宋"/>
          <w:sz w:val="28"/>
          <w:szCs w:val="28"/>
        </w:rPr>
      </w:pPr>
    </w:p>
    <w:p w14:paraId="06175F2B" w14:textId="41DA2FBC" w:rsidR="001638E3" w:rsidRDefault="001638E3" w:rsidP="001638E3">
      <w:pPr>
        <w:ind w:firstLineChars="200" w:firstLine="560"/>
        <w:jc w:val="right"/>
        <w:rPr>
          <w:rFonts w:ascii="仿宋" w:eastAsia="仿宋" w:hAnsi="仿宋"/>
          <w:sz w:val="28"/>
          <w:szCs w:val="28"/>
        </w:rPr>
      </w:pPr>
      <w:r>
        <w:rPr>
          <w:rFonts w:ascii="仿宋" w:eastAsia="仿宋" w:hAnsi="仿宋" w:hint="eastAsia"/>
          <w:sz w:val="28"/>
          <w:szCs w:val="28"/>
        </w:rPr>
        <w:t>科研处</w:t>
      </w:r>
    </w:p>
    <w:p w14:paraId="6A6616F6" w14:textId="6B56BE03" w:rsidR="001638E3" w:rsidRPr="001638E3" w:rsidRDefault="001638E3" w:rsidP="001638E3">
      <w:pPr>
        <w:ind w:firstLineChars="200" w:firstLine="560"/>
        <w:jc w:val="right"/>
        <w:rPr>
          <w:rFonts w:ascii="仿宋" w:eastAsia="仿宋" w:hAnsi="仿宋" w:hint="eastAsia"/>
          <w:sz w:val="28"/>
          <w:szCs w:val="28"/>
        </w:rPr>
      </w:pPr>
      <w:r>
        <w:rPr>
          <w:rFonts w:ascii="仿宋" w:eastAsia="仿宋" w:hAnsi="仿宋" w:hint="eastAsia"/>
          <w:sz w:val="28"/>
          <w:szCs w:val="28"/>
        </w:rPr>
        <w:t>2</w:t>
      </w:r>
      <w:r>
        <w:rPr>
          <w:rFonts w:ascii="仿宋" w:eastAsia="仿宋" w:hAnsi="仿宋"/>
          <w:sz w:val="28"/>
          <w:szCs w:val="28"/>
        </w:rPr>
        <w:t>024.09.28</w:t>
      </w:r>
    </w:p>
    <w:sectPr w:rsidR="001638E3" w:rsidRPr="001638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1B2"/>
    <w:rsid w:val="001638E3"/>
    <w:rsid w:val="001F61B2"/>
    <w:rsid w:val="0028678A"/>
    <w:rsid w:val="002E5A0B"/>
    <w:rsid w:val="006E336C"/>
    <w:rsid w:val="00E53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B6922"/>
  <w15:chartTrackingRefBased/>
  <w15:docId w15:val="{98954262-BE97-4656-8788-23B4EE862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38E3"/>
    <w:rPr>
      <w:color w:val="0563C1" w:themeColor="hyperlink"/>
      <w:u w:val="single"/>
    </w:rPr>
  </w:style>
  <w:style w:type="character" w:styleId="a4">
    <w:name w:val="Unresolved Mention"/>
    <w:basedOn w:val="a0"/>
    <w:uiPriority w:val="99"/>
    <w:semiHidden/>
    <w:unhideWhenUsed/>
    <w:rsid w:val="0016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63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ang.ziyan@mail.shuf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5</cp:revision>
  <dcterms:created xsi:type="dcterms:W3CDTF">2024-09-28T01:24:00Z</dcterms:created>
  <dcterms:modified xsi:type="dcterms:W3CDTF">2024-09-28T01:46:00Z</dcterms:modified>
</cp:coreProperties>
</file>