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CDB" w:rsidRPr="00401A5B" w:rsidRDefault="009E0CDB" w:rsidP="009E0CDB">
      <w:pPr>
        <w:widowControl/>
        <w:spacing w:before="100" w:beforeAutospacing="1" w:after="100" w:afterAutospacing="1" w:line="360" w:lineRule="auto"/>
        <w:jc w:val="center"/>
        <w:rPr>
          <w:rFonts w:asciiTheme="minorEastAsia" w:hAnsiTheme="minorEastAsia" w:cs="宋体"/>
          <w:color w:val="000000"/>
          <w:kern w:val="0"/>
          <w:sz w:val="32"/>
          <w:szCs w:val="32"/>
        </w:rPr>
      </w:pPr>
      <w:r w:rsidRPr="00401A5B">
        <w:rPr>
          <w:rFonts w:asciiTheme="minorEastAsia" w:hAnsiTheme="minorEastAsia" w:cs="宋体"/>
          <w:b/>
          <w:bCs/>
          <w:color w:val="000000"/>
          <w:kern w:val="0"/>
          <w:sz w:val="32"/>
          <w:szCs w:val="32"/>
        </w:rPr>
        <w:t>深圳市综</w:t>
      </w:r>
      <w:proofErr w:type="gramStart"/>
      <w:r w:rsidRPr="00401A5B">
        <w:rPr>
          <w:rFonts w:asciiTheme="minorEastAsia" w:hAnsiTheme="minorEastAsia" w:cs="宋体"/>
          <w:b/>
          <w:bCs/>
          <w:color w:val="000000"/>
          <w:kern w:val="0"/>
          <w:sz w:val="32"/>
          <w:szCs w:val="32"/>
        </w:rPr>
        <w:t>研</w:t>
      </w:r>
      <w:proofErr w:type="gramEnd"/>
      <w:r w:rsidRPr="00401A5B">
        <w:rPr>
          <w:rFonts w:asciiTheme="minorEastAsia" w:hAnsiTheme="minorEastAsia" w:cs="宋体"/>
          <w:b/>
          <w:bCs/>
          <w:color w:val="000000"/>
          <w:kern w:val="0"/>
          <w:sz w:val="32"/>
          <w:szCs w:val="32"/>
        </w:rPr>
        <w:t>软科学发展基金会</w:t>
      </w:r>
      <w:r w:rsidRPr="00401A5B">
        <w:rPr>
          <w:rFonts w:asciiTheme="minorEastAsia" w:hAnsiTheme="minorEastAsia" w:cs="宋体" w:hint="eastAsia"/>
          <w:b/>
          <w:bCs/>
          <w:color w:val="000000"/>
          <w:kern w:val="0"/>
          <w:sz w:val="32"/>
          <w:szCs w:val="32"/>
        </w:rPr>
        <w:br/>
      </w:r>
      <w:r w:rsidRPr="00401A5B">
        <w:rPr>
          <w:rFonts w:asciiTheme="minorEastAsia" w:hAnsiTheme="minorEastAsia" w:cs="宋体"/>
          <w:b/>
          <w:bCs/>
          <w:color w:val="000000"/>
          <w:kern w:val="0"/>
          <w:sz w:val="32"/>
          <w:szCs w:val="32"/>
        </w:rPr>
        <w:t xml:space="preserve">中国软科学奖评选办法 </w:t>
      </w:r>
      <w:r w:rsidRPr="00401A5B">
        <w:rPr>
          <w:rFonts w:asciiTheme="minorEastAsia" w:hAnsiTheme="minorEastAsia" w:cs="宋体"/>
          <w:color w:val="000000"/>
          <w:kern w:val="0"/>
          <w:sz w:val="32"/>
          <w:szCs w:val="32"/>
        </w:rPr>
        <w:br/>
      </w:r>
      <w:bookmarkStart w:id="0" w:name="_GoBack"/>
      <w:bookmarkEnd w:id="0"/>
      <w:r w:rsidRPr="00401A5B">
        <w:rPr>
          <w:rFonts w:asciiTheme="minorEastAsia" w:hAnsiTheme="minorEastAsia" w:cs="宋体"/>
          <w:b/>
          <w:bCs/>
          <w:color w:val="000000"/>
          <w:kern w:val="0"/>
          <w:sz w:val="32"/>
          <w:szCs w:val="32"/>
        </w:rPr>
        <w:t>（2011年3月）</w:t>
      </w:r>
    </w:p>
    <w:p w:rsidR="009E0CDB" w:rsidRDefault="009E0CDB" w:rsidP="009E0CDB">
      <w:pPr>
        <w:spacing w:line="360" w:lineRule="auto"/>
        <w:rPr>
          <w:rFonts w:asciiTheme="minorEastAsia" w:hAnsiTheme="minorEastAsia" w:cs="宋体" w:hint="eastAsia"/>
          <w:b/>
          <w:bCs/>
          <w:color w:val="000000"/>
          <w:kern w:val="0"/>
          <w:sz w:val="24"/>
          <w:szCs w:val="24"/>
        </w:rPr>
      </w:pPr>
    </w:p>
    <w:p w:rsidR="009B03C4" w:rsidRPr="009E0CDB" w:rsidRDefault="009E0CDB" w:rsidP="009E0CDB">
      <w:pPr>
        <w:spacing w:line="360" w:lineRule="auto"/>
        <w:rPr>
          <w:rFonts w:asciiTheme="minorEastAsia" w:hAnsiTheme="minorEastAsia"/>
          <w:sz w:val="24"/>
          <w:szCs w:val="24"/>
        </w:rPr>
      </w:pPr>
      <w:r w:rsidRPr="009E0CDB">
        <w:rPr>
          <w:rFonts w:asciiTheme="minorEastAsia" w:hAnsiTheme="minorEastAsia" w:cs="宋体"/>
          <w:color w:val="000000"/>
          <w:kern w:val="0"/>
          <w:sz w:val="24"/>
          <w:szCs w:val="24"/>
        </w:rPr>
        <w:t xml:space="preserve">　　深圳市综</w:t>
      </w:r>
      <w:proofErr w:type="gramStart"/>
      <w:r w:rsidRPr="009E0CDB">
        <w:rPr>
          <w:rFonts w:asciiTheme="minorEastAsia" w:hAnsiTheme="minorEastAsia" w:cs="宋体"/>
          <w:color w:val="000000"/>
          <w:kern w:val="0"/>
          <w:sz w:val="24"/>
          <w:szCs w:val="24"/>
        </w:rPr>
        <w:t>研</w:t>
      </w:r>
      <w:proofErr w:type="gramEnd"/>
      <w:r w:rsidRPr="009E0CDB">
        <w:rPr>
          <w:rFonts w:asciiTheme="minorEastAsia" w:hAnsiTheme="minorEastAsia" w:cs="宋体"/>
          <w:color w:val="000000"/>
          <w:kern w:val="0"/>
          <w:sz w:val="24"/>
          <w:szCs w:val="24"/>
        </w:rPr>
        <w:t xml:space="preserve">软科学发展基金会是陈锦华同志倡议，由中国石油化工集团公司、宝钢集团有限公司、中国石油天然气集团公司、中国海洋石油总公司、华侨城集团公司、中国广东核电集团有限公司、招商银行股份有限公司、大连实德集团和综合开发研究院（中国·深圳）等9家单位发起、捐赠，国内首个以“软科学”为名成立的公益性基金会。其宗旨是为支持我国软科学事业发展，推进决策的科学化、民主化。本基金会第一届理事会第五次会议决定，设立中国软科学奖，从2010年开始，每年评选软科学优秀成果，奖励做出突出贡献的科研人员。为使软科学优秀成果奖评选工作顺利开展，确保评选工作的科学性、公正性和权威性，特制定本办法。 </w:t>
      </w:r>
      <w:r w:rsidRPr="009E0CDB">
        <w:rPr>
          <w:rFonts w:asciiTheme="minorEastAsia" w:hAnsiTheme="minorEastAsia" w:cs="宋体"/>
          <w:color w:val="000000"/>
          <w:kern w:val="0"/>
          <w:sz w:val="24"/>
          <w:szCs w:val="24"/>
        </w:rPr>
        <w:br/>
      </w:r>
      <w:r w:rsidRPr="009E0CDB">
        <w:rPr>
          <w:rFonts w:asciiTheme="minorEastAsia" w:hAnsiTheme="minorEastAsia" w:cs="宋体"/>
          <w:b/>
          <w:bCs/>
          <w:color w:val="000000"/>
          <w:kern w:val="0"/>
          <w:sz w:val="24"/>
          <w:szCs w:val="24"/>
        </w:rPr>
        <w:t xml:space="preserve">　　一、宗旨与原则 </w:t>
      </w:r>
      <w:r w:rsidRPr="009E0CDB">
        <w:rPr>
          <w:rFonts w:asciiTheme="minorEastAsia" w:hAnsiTheme="minorEastAsia" w:cs="宋体"/>
          <w:color w:val="000000"/>
          <w:kern w:val="0"/>
          <w:sz w:val="24"/>
          <w:szCs w:val="24"/>
        </w:rPr>
        <w:br/>
        <w:t xml:space="preserve">　　依照本基金会章程确定的大力支持软科学事业发展的宗旨，设立中国软科学奖，旨在打造一个具有权威性、公正性和标杆性的奖励平台，褒奖软科学优秀研究成果，表彰在软科学领域做出杰出贡献的个人和团体，为推动中国软科学的建设和发展贡献力量。 </w:t>
      </w:r>
      <w:r w:rsidRPr="009E0CDB">
        <w:rPr>
          <w:rFonts w:asciiTheme="minorEastAsia" w:hAnsiTheme="minorEastAsia" w:cs="宋体"/>
          <w:color w:val="000000"/>
          <w:kern w:val="0"/>
          <w:sz w:val="24"/>
          <w:szCs w:val="24"/>
        </w:rPr>
        <w:br/>
        <w:t xml:space="preserve">　　中国软科学</w:t>
      </w:r>
      <w:proofErr w:type="gramStart"/>
      <w:r w:rsidRPr="009E0CDB">
        <w:rPr>
          <w:rFonts w:asciiTheme="minorEastAsia" w:hAnsiTheme="minorEastAsia" w:cs="宋体"/>
          <w:color w:val="000000"/>
          <w:kern w:val="0"/>
          <w:sz w:val="24"/>
          <w:szCs w:val="24"/>
        </w:rPr>
        <w:t>奖坚持</w:t>
      </w:r>
      <w:proofErr w:type="gramEnd"/>
      <w:r w:rsidRPr="009E0CDB">
        <w:rPr>
          <w:rFonts w:asciiTheme="minorEastAsia" w:hAnsiTheme="minorEastAsia" w:cs="宋体"/>
          <w:color w:val="000000"/>
          <w:kern w:val="0"/>
          <w:sz w:val="24"/>
          <w:szCs w:val="24"/>
        </w:rPr>
        <w:t xml:space="preserve">独立性，权威性和广泛性的原则，以科学的精神和简捷易行的方法，公正地评选出年度软科学优秀成果，对获奖成果及其作者（团队）予以重奖。 </w:t>
      </w:r>
      <w:r w:rsidRPr="009E0CDB">
        <w:rPr>
          <w:rFonts w:asciiTheme="minorEastAsia" w:hAnsiTheme="minorEastAsia" w:cs="宋体"/>
          <w:color w:val="000000"/>
          <w:kern w:val="0"/>
          <w:sz w:val="24"/>
          <w:szCs w:val="24"/>
        </w:rPr>
        <w:br/>
      </w:r>
      <w:r w:rsidRPr="009E0CDB">
        <w:rPr>
          <w:rFonts w:asciiTheme="minorEastAsia" w:hAnsiTheme="minorEastAsia" w:cs="宋体"/>
          <w:b/>
          <w:bCs/>
          <w:color w:val="000000"/>
          <w:kern w:val="0"/>
          <w:sz w:val="24"/>
          <w:szCs w:val="24"/>
        </w:rPr>
        <w:t xml:space="preserve">　　二、评奖的组织工作 </w:t>
      </w:r>
      <w:r w:rsidRPr="009E0CDB">
        <w:rPr>
          <w:rFonts w:asciiTheme="minorEastAsia" w:hAnsiTheme="minorEastAsia" w:cs="宋体"/>
          <w:color w:val="000000"/>
          <w:kern w:val="0"/>
          <w:sz w:val="24"/>
          <w:szCs w:val="24"/>
        </w:rPr>
        <w:br/>
        <w:t xml:space="preserve">　　1、中国软科学奖每年评选一次，每次评选由深圳市综</w:t>
      </w:r>
      <w:proofErr w:type="gramStart"/>
      <w:r w:rsidRPr="009E0CDB">
        <w:rPr>
          <w:rFonts w:asciiTheme="minorEastAsia" w:hAnsiTheme="minorEastAsia" w:cs="宋体"/>
          <w:color w:val="000000"/>
          <w:kern w:val="0"/>
          <w:sz w:val="24"/>
          <w:szCs w:val="24"/>
        </w:rPr>
        <w:t>研</w:t>
      </w:r>
      <w:proofErr w:type="gramEnd"/>
      <w:r w:rsidRPr="009E0CDB">
        <w:rPr>
          <w:rFonts w:asciiTheme="minorEastAsia" w:hAnsiTheme="minorEastAsia" w:cs="宋体"/>
          <w:color w:val="000000"/>
          <w:kern w:val="0"/>
          <w:sz w:val="24"/>
          <w:szCs w:val="24"/>
        </w:rPr>
        <w:t xml:space="preserve">软科学发展基金会全额资助。 </w:t>
      </w:r>
      <w:r w:rsidRPr="009E0CDB">
        <w:rPr>
          <w:rFonts w:asciiTheme="minorEastAsia" w:hAnsiTheme="minorEastAsia" w:cs="宋体"/>
          <w:color w:val="000000"/>
          <w:kern w:val="0"/>
          <w:sz w:val="24"/>
          <w:szCs w:val="24"/>
        </w:rPr>
        <w:br/>
        <w:t xml:space="preserve">　　2、基金会设立中国软科学奖评选委员会，特聘国内经济学、社会学、法学、管理学、资源环境领域的专家学者各1人，以及资深媒体人2人，总共7人组成，经评委公推其中1人为召集人。评委应为资深学者，成果卓著，有专业造诣和广泛的社会影响，具有权威性和公信力。 </w:t>
      </w:r>
      <w:r w:rsidRPr="009E0CDB">
        <w:rPr>
          <w:rFonts w:asciiTheme="minorEastAsia" w:hAnsiTheme="minorEastAsia" w:cs="宋体"/>
          <w:color w:val="000000"/>
          <w:kern w:val="0"/>
          <w:sz w:val="24"/>
          <w:szCs w:val="24"/>
        </w:rPr>
        <w:br/>
      </w:r>
      <w:r w:rsidRPr="009E0CDB">
        <w:rPr>
          <w:rFonts w:asciiTheme="minorEastAsia" w:hAnsiTheme="minorEastAsia" w:cs="宋体"/>
          <w:color w:val="000000"/>
          <w:kern w:val="0"/>
          <w:sz w:val="24"/>
          <w:szCs w:val="24"/>
        </w:rPr>
        <w:lastRenderedPageBreak/>
        <w:t xml:space="preserve">　　3、评委由秘书处组织专家推选，报经基金会理事会审议批准后，由理事长签署聘书予以聘任，任期两年，期满可续聘。基金会理事会授权评选委员会全权负责中国软科学奖的评选，评选结果不受基金会任何个人或其他组织影响。评委应秉持公正、公允的原则，独立评选。 </w:t>
      </w:r>
      <w:r w:rsidRPr="009E0CDB">
        <w:rPr>
          <w:rFonts w:asciiTheme="minorEastAsia" w:hAnsiTheme="minorEastAsia" w:cs="宋体"/>
          <w:color w:val="000000"/>
          <w:kern w:val="0"/>
          <w:sz w:val="24"/>
          <w:szCs w:val="24"/>
        </w:rPr>
        <w:br/>
        <w:t xml:space="preserve">　　4、评选委员会的事务性工作由基金会秘书处负责，包括发出评选通知、评选会务组织、评选结果统计、唱票、组织新闻发布会以及组织颁奖典礼等。 </w:t>
      </w:r>
      <w:r w:rsidRPr="009E0CDB">
        <w:rPr>
          <w:rFonts w:asciiTheme="minorEastAsia" w:hAnsiTheme="minorEastAsia" w:cs="宋体"/>
          <w:color w:val="000000"/>
          <w:kern w:val="0"/>
          <w:sz w:val="24"/>
          <w:szCs w:val="24"/>
        </w:rPr>
        <w:br/>
      </w:r>
      <w:r w:rsidRPr="009E0CDB">
        <w:rPr>
          <w:rFonts w:asciiTheme="minorEastAsia" w:hAnsiTheme="minorEastAsia" w:cs="宋体"/>
          <w:b/>
          <w:bCs/>
          <w:color w:val="000000"/>
          <w:kern w:val="0"/>
          <w:sz w:val="24"/>
          <w:szCs w:val="24"/>
        </w:rPr>
        <w:t xml:space="preserve">　　三、评选范围、标准和评选规程 </w:t>
      </w:r>
      <w:r w:rsidRPr="009E0CDB">
        <w:rPr>
          <w:rFonts w:asciiTheme="minorEastAsia" w:hAnsiTheme="minorEastAsia" w:cs="宋体"/>
          <w:color w:val="000000"/>
          <w:kern w:val="0"/>
          <w:sz w:val="24"/>
          <w:szCs w:val="24"/>
        </w:rPr>
        <w:br/>
        <w:t xml:space="preserve">　　1、评奖范围：每年评奖年度前三年的软科学研究成果，包括经济、社会、法律、管理、环保等领域公开出版、发表的研究成果（含专著、论文、研究报告和调查报告），以及具有重要实践意义、应用价值和政府政策参考价值的内部研究、对策研究成果。 </w:t>
      </w:r>
      <w:r w:rsidRPr="009E0CDB">
        <w:rPr>
          <w:rFonts w:asciiTheme="minorEastAsia" w:hAnsiTheme="minorEastAsia" w:cs="宋体"/>
          <w:color w:val="000000"/>
          <w:kern w:val="0"/>
          <w:sz w:val="24"/>
          <w:szCs w:val="24"/>
        </w:rPr>
        <w:br/>
        <w:t xml:space="preserve">　　2、评选标准：坚持以科学发展观为指导，坚持中国特色社会主义道路，坚持理论联系实际，在理论上有所创新，在学术上有所建树，在实践应用中有所成效，对经济发展和社会进步的相关决策做出重大贡献，并具有一定社会影响力，对于我国改革开放事业做出了一定贡献。优先评选具有创新性、前瞻性和战略性，重点突出，内容充实，对热点问题进行深层次冷静思考，具有实践价值和应用价值的优秀成果。 </w:t>
      </w:r>
      <w:r w:rsidRPr="009E0CDB">
        <w:rPr>
          <w:rFonts w:asciiTheme="minorEastAsia" w:hAnsiTheme="minorEastAsia" w:cs="宋体"/>
          <w:color w:val="000000"/>
          <w:kern w:val="0"/>
          <w:sz w:val="24"/>
          <w:szCs w:val="24"/>
        </w:rPr>
        <w:br/>
        <w:t xml:space="preserve">　　3、评选规程遵循责任、效率和诚信原则。 </w:t>
      </w:r>
      <w:r w:rsidRPr="009E0CDB">
        <w:rPr>
          <w:rFonts w:asciiTheme="minorEastAsia" w:hAnsiTheme="minorEastAsia" w:cs="宋体"/>
          <w:color w:val="000000"/>
          <w:kern w:val="0"/>
          <w:sz w:val="24"/>
          <w:szCs w:val="24"/>
        </w:rPr>
        <w:br/>
        <w:t xml:space="preserve">　　每年4月至7月，根据奖项的宗旨和要求，各评委、软科学研究机构、社会团体，国家及省市智库，大学研究机构，媒体机构等向秘书处推荐前三年度对决策做出重大贡献或有重大影响的软科学研究成果。 </w:t>
      </w:r>
      <w:r w:rsidRPr="009E0CDB">
        <w:rPr>
          <w:rFonts w:asciiTheme="minorEastAsia" w:hAnsiTheme="minorEastAsia" w:cs="宋体"/>
          <w:color w:val="000000"/>
          <w:kern w:val="0"/>
          <w:sz w:val="24"/>
          <w:szCs w:val="24"/>
        </w:rPr>
        <w:br/>
        <w:t xml:space="preserve">　　每年9月，由基金会秘书处组织评委对所有获奖提名成果进行研讨评选，最后以无记名投票方式决定最终评选结果：得票高的前三名为获奖成果。 </w:t>
      </w:r>
      <w:r w:rsidRPr="009E0CDB">
        <w:rPr>
          <w:rFonts w:asciiTheme="minorEastAsia" w:hAnsiTheme="minorEastAsia" w:cs="宋体"/>
          <w:color w:val="000000"/>
          <w:kern w:val="0"/>
          <w:sz w:val="24"/>
          <w:szCs w:val="24"/>
        </w:rPr>
        <w:br/>
      </w:r>
      <w:r w:rsidRPr="009E0CDB">
        <w:rPr>
          <w:rFonts w:asciiTheme="minorEastAsia" w:hAnsiTheme="minorEastAsia" w:cs="宋体"/>
          <w:b/>
          <w:bCs/>
          <w:color w:val="000000"/>
          <w:kern w:val="0"/>
          <w:sz w:val="24"/>
          <w:szCs w:val="24"/>
        </w:rPr>
        <w:t xml:space="preserve">　　四、奖项设置和奖励办法 </w:t>
      </w:r>
      <w:r w:rsidRPr="009E0CDB">
        <w:rPr>
          <w:rFonts w:asciiTheme="minorEastAsia" w:hAnsiTheme="minorEastAsia" w:cs="宋体"/>
          <w:color w:val="000000"/>
          <w:kern w:val="0"/>
          <w:sz w:val="24"/>
          <w:szCs w:val="24"/>
        </w:rPr>
        <w:br/>
        <w:t xml:space="preserve">　　1、中国软科学奖每年奖励三个以内评选出的优秀成果，以及三个以内提名奖的优秀成果。奖项不分等级。 </w:t>
      </w:r>
      <w:r w:rsidRPr="009E0CDB">
        <w:rPr>
          <w:rFonts w:asciiTheme="minorEastAsia" w:hAnsiTheme="minorEastAsia" w:cs="宋体"/>
          <w:color w:val="000000"/>
          <w:kern w:val="0"/>
          <w:sz w:val="24"/>
          <w:szCs w:val="24"/>
        </w:rPr>
        <w:br/>
        <w:t xml:space="preserve">　　2、凡获软科学奖成果，由深圳市综</w:t>
      </w:r>
      <w:proofErr w:type="gramStart"/>
      <w:r w:rsidRPr="009E0CDB">
        <w:rPr>
          <w:rFonts w:asciiTheme="minorEastAsia" w:hAnsiTheme="minorEastAsia" w:cs="宋体"/>
          <w:color w:val="000000"/>
          <w:kern w:val="0"/>
          <w:sz w:val="24"/>
          <w:szCs w:val="24"/>
        </w:rPr>
        <w:t>研</w:t>
      </w:r>
      <w:proofErr w:type="gramEnd"/>
      <w:r w:rsidRPr="009E0CDB">
        <w:rPr>
          <w:rFonts w:asciiTheme="minorEastAsia" w:hAnsiTheme="minorEastAsia" w:cs="宋体"/>
          <w:color w:val="000000"/>
          <w:kern w:val="0"/>
          <w:sz w:val="24"/>
          <w:szCs w:val="24"/>
        </w:rPr>
        <w:t xml:space="preserve">软科学发展基金会向著作人颁发获奖证书、奖杯及奖金人民币贰拾万元（税前）。 </w:t>
      </w:r>
      <w:r w:rsidRPr="009E0CDB">
        <w:rPr>
          <w:rFonts w:asciiTheme="minorEastAsia" w:hAnsiTheme="minorEastAsia" w:cs="宋体"/>
          <w:color w:val="000000"/>
          <w:kern w:val="0"/>
          <w:sz w:val="24"/>
          <w:szCs w:val="24"/>
        </w:rPr>
        <w:br/>
        <w:t xml:space="preserve">　　凡获软科学奖提名奖成果，由深圳市综</w:t>
      </w:r>
      <w:proofErr w:type="gramStart"/>
      <w:r w:rsidRPr="009E0CDB">
        <w:rPr>
          <w:rFonts w:asciiTheme="minorEastAsia" w:hAnsiTheme="minorEastAsia" w:cs="宋体"/>
          <w:color w:val="000000"/>
          <w:kern w:val="0"/>
          <w:sz w:val="24"/>
          <w:szCs w:val="24"/>
        </w:rPr>
        <w:t>研</w:t>
      </w:r>
      <w:proofErr w:type="gramEnd"/>
      <w:r w:rsidRPr="009E0CDB">
        <w:rPr>
          <w:rFonts w:asciiTheme="minorEastAsia" w:hAnsiTheme="minorEastAsia" w:cs="宋体"/>
          <w:color w:val="000000"/>
          <w:kern w:val="0"/>
          <w:sz w:val="24"/>
          <w:szCs w:val="24"/>
        </w:rPr>
        <w:t>软科学发展基金会向著作人颁发获</w:t>
      </w:r>
      <w:r w:rsidRPr="009E0CDB">
        <w:rPr>
          <w:rFonts w:asciiTheme="minorEastAsia" w:hAnsiTheme="minorEastAsia" w:cs="宋体"/>
          <w:color w:val="000000"/>
          <w:kern w:val="0"/>
          <w:sz w:val="24"/>
          <w:szCs w:val="24"/>
        </w:rPr>
        <w:lastRenderedPageBreak/>
        <w:t xml:space="preserve">奖证书及奖金人民币伍万元（税前）。 </w:t>
      </w:r>
      <w:r w:rsidRPr="009E0CDB">
        <w:rPr>
          <w:rFonts w:asciiTheme="minorEastAsia" w:hAnsiTheme="minorEastAsia" w:cs="宋体"/>
          <w:color w:val="000000"/>
          <w:kern w:val="0"/>
          <w:sz w:val="24"/>
          <w:szCs w:val="24"/>
        </w:rPr>
        <w:br/>
        <w:t xml:space="preserve">　　3、基金会举行隆重的颁奖典礼，由评选委员会专家宣布评选结果，介绍获奖成果和作者（团队）；邀请有关领导、基金会理事单位领导和资深媒体人向获奖者颁奖。 </w:t>
      </w:r>
      <w:r w:rsidRPr="009E0CDB">
        <w:rPr>
          <w:rFonts w:asciiTheme="minorEastAsia" w:hAnsiTheme="minorEastAsia" w:cs="宋体"/>
          <w:color w:val="000000"/>
          <w:kern w:val="0"/>
          <w:sz w:val="24"/>
          <w:szCs w:val="24"/>
        </w:rPr>
        <w:br/>
        <w:t xml:space="preserve">　　获奖者有义务在基金会和一所全国著名高校联合举办的论坛上就获奖成果发表专题演讲。 </w:t>
      </w:r>
      <w:r w:rsidRPr="009E0CDB">
        <w:rPr>
          <w:rFonts w:asciiTheme="minorEastAsia" w:hAnsiTheme="minorEastAsia" w:cs="宋体"/>
          <w:color w:val="000000"/>
          <w:kern w:val="0"/>
          <w:sz w:val="24"/>
          <w:szCs w:val="24"/>
        </w:rPr>
        <w:br/>
      </w:r>
      <w:r w:rsidRPr="009E0CDB">
        <w:rPr>
          <w:rFonts w:asciiTheme="minorEastAsia" w:hAnsiTheme="minorEastAsia" w:cs="宋体"/>
          <w:b/>
          <w:bCs/>
          <w:color w:val="000000"/>
          <w:kern w:val="0"/>
          <w:sz w:val="24"/>
          <w:szCs w:val="24"/>
        </w:rPr>
        <w:t xml:space="preserve">　　五、本办法自公布之日实施，试行期间将根据实际情况进行修改完善，修改权、解释权属深圳市综</w:t>
      </w:r>
      <w:proofErr w:type="gramStart"/>
      <w:r w:rsidRPr="009E0CDB">
        <w:rPr>
          <w:rFonts w:asciiTheme="minorEastAsia" w:hAnsiTheme="minorEastAsia" w:cs="宋体"/>
          <w:b/>
          <w:bCs/>
          <w:color w:val="000000"/>
          <w:kern w:val="0"/>
          <w:sz w:val="24"/>
          <w:szCs w:val="24"/>
        </w:rPr>
        <w:t>研</w:t>
      </w:r>
      <w:proofErr w:type="gramEnd"/>
      <w:r w:rsidRPr="009E0CDB">
        <w:rPr>
          <w:rFonts w:asciiTheme="minorEastAsia" w:hAnsiTheme="minorEastAsia" w:cs="宋体"/>
          <w:b/>
          <w:bCs/>
          <w:color w:val="000000"/>
          <w:kern w:val="0"/>
          <w:sz w:val="24"/>
          <w:szCs w:val="24"/>
        </w:rPr>
        <w:t>软科学发展基金会。</w:t>
      </w:r>
    </w:p>
    <w:sectPr w:rsidR="009B03C4" w:rsidRPr="009E0C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F3A" w:rsidRDefault="00F27F3A" w:rsidP="00563916">
      <w:r>
        <w:separator/>
      </w:r>
    </w:p>
  </w:endnote>
  <w:endnote w:type="continuationSeparator" w:id="0">
    <w:p w:rsidR="00F27F3A" w:rsidRDefault="00F27F3A" w:rsidP="0056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F3A" w:rsidRDefault="00F27F3A" w:rsidP="00563916">
      <w:r>
        <w:separator/>
      </w:r>
    </w:p>
  </w:footnote>
  <w:footnote w:type="continuationSeparator" w:id="0">
    <w:p w:rsidR="00F27F3A" w:rsidRDefault="00F27F3A" w:rsidP="00563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76D"/>
    <w:rsid w:val="00401A5B"/>
    <w:rsid w:val="00563916"/>
    <w:rsid w:val="009B03C4"/>
    <w:rsid w:val="009E0CDB"/>
    <w:rsid w:val="00CA7F33"/>
    <w:rsid w:val="00F27F3A"/>
    <w:rsid w:val="00F53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C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39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3916"/>
    <w:rPr>
      <w:sz w:val="18"/>
      <w:szCs w:val="18"/>
    </w:rPr>
  </w:style>
  <w:style w:type="paragraph" w:styleId="a4">
    <w:name w:val="footer"/>
    <w:basedOn w:val="a"/>
    <w:link w:val="Char0"/>
    <w:uiPriority w:val="99"/>
    <w:unhideWhenUsed/>
    <w:rsid w:val="00563916"/>
    <w:pPr>
      <w:tabs>
        <w:tab w:val="center" w:pos="4153"/>
        <w:tab w:val="right" w:pos="8306"/>
      </w:tabs>
      <w:snapToGrid w:val="0"/>
      <w:jc w:val="left"/>
    </w:pPr>
    <w:rPr>
      <w:sz w:val="18"/>
      <w:szCs w:val="18"/>
    </w:rPr>
  </w:style>
  <w:style w:type="character" w:customStyle="1" w:styleId="Char0">
    <w:name w:val="页脚 Char"/>
    <w:basedOn w:val="a0"/>
    <w:link w:val="a4"/>
    <w:uiPriority w:val="99"/>
    <w:rsid w:val="00563916"/>
    <w:rPr>
      <w:sz w:val="18"/>
      <w:szCs w:val="18"/>
    </w:rPr>
  </w:style>
  <w:style w:type="paragraph" w:styleId="a5">
    <w:name w:val="Normal (Web)"/>
    <w:basedOn w:val="a"/>
    <w:uiPriority w:val="99"/>
    <w:unhideWhenUsed/>
    <w:rsid w:val="0056391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639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C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39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3916"/>
    <w:rPr>
      <w:sz w:val="18"/>
      <w:szCs w:val="18"/>
    </w:rPr>
  </w:style>
  <w:style w:type="paragraph" w:styleId="a4">
    <w:name w:val="footer"/>
    <w:basedOn w:val="a"/>
    <w:link w:val="Char0"/>
    <w:uiPriority w:val="99"/>
    <w:unhideWhenUsed/>
    <w:rsid w:val="00563916"/>
    <w:pPr>
      <w:tabs>
        <w:tab w:val="center" w:pos="4153"/>
        <w:tab w:val="right" w:pos="8306"/>
      </w:tabs>
      <w:snapToGrid w:val="0"/>
      <w:jc w:val="left"/>
    </w:pPr>
    <w:rPr>
      <w:sz w:val="18"/>
      <w:szCs w:val="18"/>
    </w:rPr>
  </w:style>
  <w:style w:type="character" w:customStyle="1" w:styleId="Char0">
    <w:name w:val="页脚 Char"/>
    <w:basedOn w:val="a0"/>
    <w:link w:val="a4"/>
    <w:uiPriority w:val="99"/>
    <w:rsid w:val="00563916"/>
    <w:rPr>
      <w:sz w:val="18"/>
      <w:szCs w:val="18"/>
    </w:rPr>
  </w:style>
  <w:style w:type="paragraph" w:styleId="a5">
    <w:name w:val="Normal (Web)"/>
    <w:basedOn w:val="a"/>
    <w:uiPriority w:val="99"/>
    <w:unhideWhenUsed/>
    <w:rsid w:val="0056391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63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263</Words>
  <Characters>1501</Characters>
  <Application>Microsoft Office Word</Application>
  <DocSecurity>0</DocSecurity>
  <Lines>12</Lines>
  <Paragraphs>3</Paragraphs>
  <ScaleCrop>false</ScaleCrop>
  <Company>ZJU</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OX330</dc:creator>
  <cp:keywords/>
  <dc:description/>
  <cp:lastModifiedBy>OX330</cp:lastModifiedBy>
  <cp:revision>4</cp:revision>
  <dcterms:created xsi:type="dcterms:W3CDTF">2013-06-07T03:54:00Z</dcterms:created>
  <dcterms:modified xsi:type="dcterms:W3CDTF">2013-06-07T03:58:00Z</dcterms:modified>
</cp:coreProperties>
</file>