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E2B" w:rsidRPr="00CC36CB" w:rsidRDefault="00902E2B" w:rsidP="00902E2B">
      <w:pPr>
        <w:spacing w:line="360" w:lineRule="auto"/>
        <w:jc w:val="center"/>
        <w:rPr>
          <w:rFonts w:ascii="宋体" w:hAnsi="宋体"/>
          <w:b/>
          <w:sz w:val="30"/>
          <w:szCs w:val="30"/>
        </w:rPr>
      </w:pPr>
      <w:r w:rsidRPr="00CC36CB">
        <w:rPr>
          <w:rFonts w:ascii="宋体" w:hAnsi="宋体" w:hint="eastAsia"/>
          <w:b/>
          <w:sz w:val="30"/>
          <w:szCs w:val="30"/>
        </w:rPr>
        <w:t>关于</w:t>
      </w:r>
      <w:r>
        <w:rPr>
          <w:rFonts w:ascii="宋体" w:hAnsi="宋体" w:hint="eastAsia"/>
          <w:b/>
          <w:sz w:val="30"/>
          <w:szCs w:val="30"/>
        </w:rPr>
        <w:t>开展</w:t>
      </w:r>
      <w:r w:rsidRPr="00CC36CB">
        <w:rPr>
          <w:rFonts w:ascii="宋体" w:hAnsi="宋体" w:hint="eastAsia"/>
          <w:b/>
          <w:sz w:val="30"/>
          <w:szCs w:val="30"/>
        </w:rPr>
        <w:t>201</w:t>
      </w:r>
      <w:r>
        <w:rPr>
          <w:rFonts w:ascii="宋体" w:hAnsi="宋体" w:hint="eastAsia"/>
          <w:b/>
          <w:sz w:val="30"/>
          <w:szCs w:val="30"/>
        </w:rPr>
        <w:t>5</w:t>
      </w:r>
      <w:r w:rsidRPr="00CC36CB">
        <w:rPr>
          <w:rFonts w:ascii="宋体" w:hAnsi="宋体" w:hint="eastAsia"/>
          <w:b/>
          <w:sz w:val="30"/>
          <w:szCs w:val="30"/>
        </w:rPr>
        <w:t>年“</w:t>
      </w:r>
      <w:r>
        <w:rPr>
          <w:rFonts w:ascii="宋体" w:hAnsi="宋体" w:hint="eastAsia"/>
          <w:b/>
          <w:sz w:val="30"/>
          <w:szCs w:val="30"/>
        </w:rPr>
        <w:t>上财-</w:t>
      </w:r>
      <w:r w:rsidRPr="00E4478A">
        <w:rPr>
          <w:rFonts w:ascii="宋体" w:hAnsi="宋体" w:hint="eastAsia"/>
          <w:b/>
          <w:sz w:val="30"/>
          <w:szCs w:val="30"/>
        </w:rPr>
        <w:t>中信科研课题</w:t>
      </w:r>
      <w:r w:rsidRPr="00CC36CB">
        <w:rPr>
          <w:rFonts w:ascii="宋体" w:hAnsi="宋体" w:hint="eastAsia"/>
          <w:b/>
          <w:sz w:val="30"/>
          <w:szCs w:val="30"/>
        </w:rPr>
        <w:t>”</w:t>
      </w:r>
      <w:r w:rsidR="000B2B81">
        <w:rPr>
          <w:rFonts w:ascii="宋体" w:hAnsi="宋体" w:hint="eastAsia"/>
          <w:b/>
          <w:sz w:val="30"/>
          <w:szCs w:val="30"/>
        </w:rPr>
        <w:t>补充</w:t>
      </w:r>
      <w:r w:rsidRPr="00CC36CB">
        <w:rPr>
          <w:rFonts w:ascii="宋体" w:hAnsi="宋体" w:hint="eastAsia"/>
          <w:b/>
          <w:sz w:val="30"/>
          <w:szCs w:val="30"/>
        </w:rPr>
        <w:t>招标工作的通知</w:t>
      </w:r>
    </w:p>
    <w:p w:rsidR="00902E2B" w:rsidRPr="00CC36CB" w:rsidRDefault="00902E2B" w:rsidP="00902E2B">
      <w:pPr>
        <w:spacing w:line="360" w:lineRule="auto"/>
        <w:rPr>
          <w:rFonts w:ascii="宋体" w:hAnsi="宋体"/>
          <w:sz w:val="24"/>
        </w:rPr>
      </w:pPr>
    </w:p>
    <w:p w:rsidR="00902E2B" w:rsidRDefault="00902E2B" w:rsidP="005844A7">
      <w:pPr>
        <w:spacing w:line="360" w:lineRule="auto"/>
        <w:rPr>
          <w:rFonts w:ascii="宋体" w:hAnsi="宋体"/>
          <w:sz w:val="24"/>
        </w:rPr>
      </w:pPr>
      <w:r w:rsidRPr="00CC36CB">
        <w:rPr>
          <w:rFonts w:ascii="宋体" w:hAnsi="宋体"/>
          <w:b/>
          <w:sz w:val="24"/>
        </w:rPr>
        <w:t>各</w:t>
      </w:r>
      <w:r>
        <w:rPr>
          <w:rFonts w:ascii="宋体" w:hAnsi="宋体" w:hint="eastAsia"/>
          <w:b/>
          <w:sz w:val="24"/>
        </w:rPr>
        <w:t>校内</w:t>
      </w:r>
      <w:r w:rsidRPr="00CC36CB">
        <w:rPr>
          <w:rFonts w:ascii="宋体" w:hAnsi="宋体"/>
          <w:b/>
          <w:sz w:val="24"/>
        </w:rPr>
        <w:t>有关部门</w:t>
      </w:r>
      <w:r w:rsidRPr="00CC36CB">
        <w:rPr>
          <w:rFonts w:ascii="宋体" w:hAnsi="宋体"/>
          <w:sz w:val="24"/>
        </w:rPr>
        <w:t>：</w:t>
      </w:r>
    </w:p>
    <w:p w:rsidR="00902E2B" w:rsidRPr="00403171" w:rsidRDefault="00902E2B" w:rsidP="00902E2B">
      <w:pPr>
        <w:spacing w:line="360" w:lineRule="auto"/>
        <w:ind w:firstLineChars="200" w:firstLine="480"/>
        <w:rPr>
          <w:rFonts w:ascii="宋体" w:hAnsi="宋体"/>
          <w:sz w:val="24"/>
        </w:rPr>
      </w:pPr>
      <w:r>
        <w:rPr>
          <w:rFonts w:ascii="宋体" w:hAnsi="宋体" w:hint="eastAsia"/>
          <w:sz w:val="24"/>
        </w:rPr>
        <w:t>中信兴业投资集团有限公司根据集团公司发展战略及产业布局，委托我校组织开展“</w:t>
      </w:r>
      <w:r w:rsidRPr="001E3179">
        <w:rPr>
          <w:rFonts w:ascii="宋体" w:hAnsi="宋体" w:hint="eastAsia"/>
          <w:sz w:val="24"/>
        </w:rPr>
        <w:t>上财-中信科研课题</w:t>
      </w:r>
      <w:r>
        <w:rPr>
          <w:rFonts w:ascii="宋体" w:hAnsi="宋体" w:hint="eastAsia"/>
          <w:sz w:val="24"/>
        </w:rPr>
        <w:t>”的专项研究工作，</w:t>
      </w:r>
      <w:r w:rsidRPr="00055B1E">
        <w:rPr>
          <w:rFonts w:ascii="宋体" w:hAnsi="宋体" w:hint="eastAsia"/>
          <w:sz w:val="24"/>
        </w:rPr>
        <w:t>现在</w:t>
      </w:r>
      <w:r>
        <w:rPr>
          <w:rFonts w:ascii="宋体" w:hAnsi="宋体" w:hint="eastAsia"/>
          <w:sz w:val="24"/>
        </w:rPr>
        <w:t>全校</w:t>
      </w:r>
      <w:r w:rsidRPr="00055B1E">
        <w:rPr>
          <w:rFonts w:ascii="宋体" w:hAnsi="宋体" w:hint="eastAsia"/>
          <w:sz w:val="24"/>
        </w:rPr>
        <w:t>范围内进行</w:t>
      </w:r>
      <w:r w:rsidR="00F43BAE">
        <w:rPr>
          <w:rFonts w:ascii="宋体" w:hAnsi="宋体" w:hint="eastAsia"/>
          <w:sz w:val="24"/>
        </w:rPr>
        <w:t>补充</w:t>
      </w:r>
      <w:r w:rsidRPr="00055B1E">
        <w:rPr>
          <w:rFonts w:ascii="宋体" w:hAnsi="宋体" w:hint="eastAsia"/>
          <w:sz w:val="24"/>
        </w:rPr>
        <w:t>招标，</w:t>
      </w:r>
      <w:r w:rsidRPr="00CC36CB">
        <w:rPr>
          <w:rFonts w:ascii="宋体" w:hAnsi="宋体" w:hint="eastAsia"/>
          <w:sz w:val="24"/>
        </w:rPr>
        <w:t>将</w:t>
      </w:r>
      <w:r w:rsidRPr="00CC36CB">
        <w:rPr>
          <w:rFonts w:ascii="宋体" w:hAnsi="宋体"/>
          <w:sz w:val="24"/>
        </w:rPr>
        <w:t>有关事项通知如下</w:t>
      </w:r>
      <w:r w:rsidRPr="00CC36CB">
        <w:rPr>
          <w:rFonts w:ascii="宋体" w:hAnsi="宋体" w:hint="eastAsia"/>
          <w:sz w:val="24"/>
        </w:rPr>
        <w:t>：</w:t>
      </w:r>
    </w:p>
    <w:p w:rsidR="00902E2B" w:rsidRPr="00CC36CB" w:rsidRDefault="00902E2B" w:rsidP="00A96386">
      <w:pPr>
        <w:spacing w:beforeLines="50" w:line="360" w:lineRule="auto"/>
        <w:ind w:firstLineChars="196" w:firstLine="472"/>
        <w:rPr>
          <w:rFonts w:ascii="宋体" w:hAnsi="宋体"/>
          <w:b/>
          <w:sz w:val="24"/>
        </w:rPr>
      </w:pPr>
      <w:r>
        <w:rPr>
          <w:rFonts w:ascii="宋体" w:hAnsi="宋体" w:hint="eastAsia"/>
          <w:b/>
          <w:sz w:val="24"/>
        </w:rPr>
        <w:t>一</w:t>
      </w:r>
      <w:r w:rsidRPr="00CC36CB">
        <w:rPr>
          <w:rFonts w:ascii="宋体" w:hAnsi="宋体"/>
          <w:b/>
          <w:sz w:val="24"/>
        </w:rPr>
        <w:t>、</w:t>
      </w:r>
      <w:r w:rsidR="00F43BAE">
        <w:rPr>
          <w:rFonts w:ascii="宋体" w:hAnsi="宋体" w:hint="eastAsia"/>
          <w:b/>
          <w:sz w:val="24"/>
        </w:rPr>
        <w:t>补充</w:t>
      </w:r>
      <w:r w:rsidRPr="00CC36CB">
        <w:rPr>
          <w:rFonts w:ascii="宋体" w:hAnsi="宋体"/>
          <w:b/>
          <w:sz w:val="24"/>
        </w:rPr>
        <w:t>招标课题</w:t>
      </w:r>
      <w:r w:rsidR="00B6648D">
        <w:rPr>
          <w:rFonts w:ascii="宋体" w:hAnsi="宋体" w:hint="eastAsia"/>
          <w:b/>
          <w:sz w:val="24"/>
        </w:rPr>
        <w:t>内容</w:t>
      </w:r>
    </w:p>
    <w:p w:rsidR="0027155D" w:rsidRPr="0027155D" w:rsidRDefault="0027155D" w:rsidP="00A96386">
      <w:pPr>
        <w:spacing w:beforeLines="50" w:line="360" w:lineRule="auto"/>
        <w:ind w:firstLineChars="196" w:firstLine="472"/>
        <w:rPr>
          <w:rFonts w:ascii="宋体" w:hAnsi="宋体"/>
          <w:b/>
          <w:sz w:val="24"/>
        </w:rPr>
      </w:pPr>
      <w:r w:rsidRPr="0027155D">
        <w:rPr>
          <w:rFonts w:ascii="宋体" w:hAnsi="宋体" w:hint="eastAsia"/>
          <w:b/>
          <w:sz w:val="24"/>
        </w:rPr>
        <w:t>新型城镇化战略与PPP模式</w:t>
      </w:r>
    </w:p>
    <w:p w:rsidR="005844A7" w:rsidRPr="0027155D" w:rsidRDefault="0027155D" w:rsidP="00A96386">
      <w:pPr>
        <w:spacing w:beforeLines="50" w:line="360" w:lineRule="auto"/>
        <w:ind w:firstLineChars="196" w:firstLine="470"/>
        <w:rPr>
          <w:rFonts w:ascii="宋体" w:hAnsi="宋体"/>
          <w:sz w:val="24"/>
        </w:rPr>
      </w:pPr>
      <w:r>
        <w:rPr>
          <w:rFonts w:ascii="宋体" w:hAnsi="宋体" w:hint="eastAsia"/>
          <w:sz w:val="24"/>
        </w:rPr>
        <w:t>主要研究内容：</w:t>
      </w:r>
      <w:r w:rsidRPr="0027155D">
        <w:rPr>
          <w:rFonts w:ascii="宋体" w:hAnsi="宋体" w:hint="eastAsia"/>
          <w:sz w:val="24"/>
        </w:rPr>
        <w:t>分析国际ＰＰＰ模式的主要特点和运用领域，分析国内ＰＰＰ政策体系、存在问题和实践案例，研究实施新型城镇化战略中运用ＰＰＰ模式的潜在机会，需要完善和探讨的问题。书面报告应包括论述、产业数据和国内外案例分析。</w:t>
      </w:r>
    </w:p>
    <w:p w:rsidR="00902E2B" w:rsidRPr="00CC36CB" w:rsidRDefault="00902E2B" w:rsidP="00A96386">
      <w:pPr>
        <w:spacing w:beforeLines="50" w:line="360" w:lineRule="auto"/>
        <w:ind w:firstLineChars="196" w:firstLine="472"/>
        <w:rPr>
          <w:rFonts w:ascii="宋体" w:hAnsi="宋体"/>
          <w:b/>
          <w:sz w:val="24"/>
        </w:rPr>
      </w:pPr>
      <w:r>
        <w:rPr>
          <w:rFonts w:ascii="宋体" w:hAnsi="宋体" w:hint="eastAsia"/>
          <w:b/>
          <w:sz w:val="24"/>
        </w:rPr>
        <w:t>二</w:t>
      </w:r>
      <w:r w:rsidRPr="00CC36CB">
        <w:rPr>
          <w:rFonts w:ascii="宋体" w:hAnsi="宋体"/>
          <w:b/>
          <w:sz w:val="24"/>
        </w:rPr>
        <w:t>、</w:t>
      </w:r>
      <w:r w:rsidRPr="003E32E2">
        <w:rPr>
          <w:rFonts w:ascii="宋体" w:hAnsi="宋体" w:hint="eastAsia"/>
          <w:b/>
          <w:sz w:val="24"/>
        </w:rPr>
        <w:t>申报对象和要求</w:t>
      </w:r>
    </w:p>
    <w:p w:rsidR="00902E2B" w:rsidRPr="00B0322D" w:rsidRDefault="00902E2B" w:rsidP="00902E2B">
      <w:pPr>
        <w:spacing w:line="360" w:lineRule="auto"/>
        <w:ind w:leftChars="114" w:left="239" w:firstLineChars="195" w:firstLine="468"/>
        <w:rPr>
          <w:rFonts w:ascii="宋体" w:hAnsi="宋体"/>
          <w:sz w:val="24"/>
        </w:rPr>
      </w:pPr>
      <w:r w:rsidRPr="00EB399C">
        <w:rPr>
          <w:rFonts w:ascii="宋体" w:hAnsi="宋体" w:hint="eastAsia"/>
          <w:sz w:val="24"/>
        </w:rPr>
        <w:t>上财-</w:t>
      </w:r>
      <w:r>
        <w:rPr>
          <w:rFonts w:ascii="宋体" w:hAnsi="宋体" w:hint="eastAsia"/>
          <w:sz w:val="24"/>
        </w:rPr>
        <w:t>中信科研课题的承担者原则上应具有较强的学术实力和良好的学术声誉。</w:t>
      </w:r>
      <w:r w:rsidR="00B0322D" w:rsidRPr="00B0322D">
        <w:rPr>
          <w:rFonts w:ascii="宋体" w:hAnsi="宋体" w:hint="eastAsia"/>
          <w:sz w:val="24"/>
        </w:rPr>
        <w:t>可以以个人或团队方式申报，鼓励团队申报</w:t>
      </w:r>
      <w:r w:rsidR="00B0322D">
        <w:rPr>
          <w:rFonts w:ascii="宋体" w:hAnsi="宋体" w:hint="eastAsia"/>
          <w:sz w:val="24"/>
        </w:rPr>
        <w:t>。</w:t>
      </w:r>
    </w:p>
    <w:p w:rsidR="00902E2B" w:rsidRDefault="00902E2B" w:rsidP="00902E2B">
      <w:pPr>
        <w:spacing w:line="360" w:lineRule="auto"/>
        <w:ind w:leftChars="114" w:left="239" w:firstLineChars="95" w:firstLine="228"/>
        <w:rPr>
          <w:rFonts w:ascii="宋体" w:hAnsi="宋体"/>
          <w:sz w:val="24"/>
        </w:rPr>
      </w:pPr>
      <w:r>
        <w:rPr>
          <w:rFonts w:ascii="宋体" w:hAnsi="宋体" w:hint="eastAsia"/>
          <w:sz w:val="24"/>
        </w:rPr>
        <w:t xml:space="preserve">  按照合作协议约定，</w:t>
      </w:r>
      <w:r w:rsidRPr="00587E60">
        <w:rPr>
          <w:rFonts w:ascii="宋体" w:hAnsi="宋体" w:hint="eastAsia"/>
          <w:sz w:val="24"/>
        </w:rPr>
        <w:t>“上财-中信科研课题”</w:t>
      </w:r>
      <w:r>
        <w:rPr>
          <w:rFonts w:ascii="宋体" w:hAnsi="宋体" w:hint="eastAsia"/>
          <w:sz w:val="24"/>
        </w:rPr>
        <w:t>课题的承担者应就其所擅长的研究领域为中信集团的领导人员培训授课，授课时长为16个课时/年/人（可分四个半天，不同选题进行</w:t>
      </w:r>
      <w:r>
        <w:rPr>
          <w:rFonts w:ascii="宋体" w:hAnsi="宋体"/>
          <w:sz w:val="24"/>
        </w:rPr>
        <w:t>）</w:t>
      </w:r>
      <w:r>
        <w:rPr>
          <w:rFonts w:ascii="宋体" w:hAnsi="宋体" w:hint="eastAsia"/>
          <w:sz w:val="24"/>
        </w:rPr>
        <w:t>。</w:t>
      </w:r>
    </w:p>
    <w:p w:rsidR="00902E2B" w:rsidRPr="00CC36CB" w:rsidRDefault="00902E2B" w:rsidP="00902E2B">
      <w:pPr>
        <w:spacing w:line="360" w:lineRule="auto"/>
        <w:ind w:leftChars="228" w:left="479"/>
        <w:rPr>
          <w:rFonts w:ascii="宋体" w:hAnsi="宋体"/>
          <w:b/>
          <w:sz w:val="24"/>
        </w:rPr>
      </w:pPr>
      <w:r w:rsidRPr="00CC36CB">
        <w:rPr>
          <w:rFonts w:ascii="宋体" w:hAnsi="宋体" w:hint="eastAsia"/>
          <w:b/>
          <w:sz w:val="24"/>
        </w:rPr>
        <w:t>三</w:t>
      </w:r>
      <w:r w:rsidRPr="00CC36CB">
        <w:rPr>
          <w:rFonts w:ascii="宋体" w:hAnsi="宋体"/>
          <w:b/>
          <w:sz w:val="24"/>
        </w:rPr>
        <w:t xml:space="preserve">、研究经费 </w:t>
      </w:r>
    </w:p>
    <w:p w:rsidR="00902E2B" w:rsidRPr="00CC36CB" w:rsidRDefault="0027155D" w:rsidP="00902E2B">
      <w:pPr>
        <w:pStyle w:val="a3"/>
        <w:spacing w:before="0" w:beforeAutospacing="0" w:after="0" w:afterAutospacing="0" w:line="360" w:lineRule="auto"/>
        <w:ind w:firstLineChars="200" w:firstLine="480"/>
        <w:rPr>
          <w:rFonts w:ascii="宋体" w:hAnsi="宋体" w:cs="Times New Roman"/>
          <w:sz w:val="24"/>
          <w:szCs w:val="24"/>
        </w:rPr>
      </w:pPr>
      <w:r>
        <w:rPr>
          <w:rFonts w:ascii="宋体" w:hAnsi="宋体" w:hint="eastAsia"/>
          <w:sz w:val="24"/>
          <w:szCs w:val="24"/>
        </w:rPr>
        <w:t>该</w:t>
      </w:r>
      <w:r w:rsidR="00902E2B">
        <w:rPr>
          <w:rFonts w:ascii="宋体" w:hAnsi="宋体" w:hint="eastAsia"/>
          <w:sz w:val="24"/>
          <w:szCs w:val="24"/>
        </w:rPr>
        <w:t>项课题人民币25万元。</w:t>
      </w:r>
    </w:p>
    <w:p w:rsidR="00902E2B" w:rsidRPr="00CC36CB" w:rsidRDefault="00902E2B" w:rsidP="00A96386">
      <w:pPr>
        <w:spacing w:beforeLines="50" w:line="360" w:lineRule="auto"/>
        <w:ind w:firstLineChars="200" w:firstLine="482"/>
        <w:rPr>
          <w:rFonts w:ascii="宋体" w:hAnsi="宋体"/>
          <w:b/>
          <w:sz w:val="24"/>
        </w:rPr>
      </w:pPr>
      <w:r w:rsidRPr="00CC36CB">
        <w:rPr>
          <w:rFonts w:ascii="宋体" w:hAnsi="宋体" w:hint="eastAsia"/>
          <w:b/>
          <w:sz w:val="24"/>
        </w:rPr>
        <w:t>四、研究要求</w:t>
      </w:r>
    </w:p>
    <w:p w:rsidR="00902E2B" w:rsidRDefault="00902E2B" w:rsidP="00902E2B">
      <w:pPr>
        <w:pStyle w:val="a3"/>
        <w:spacing w:before="0" w:beforeAutospacing="0" w:after="0" w:afterAutospacing="0" w:line="360" w:lineRule="auto"/>
        <w:ind w:firstLineChars="200" w:firstLine="480"/>
        <w:rPr>
          <w:rFonts w:ascii="宋体" w:hAnsi="宋体" w:cs="Times New Roman"/>
          <w:kern w:val="2"/>
          <w:sz w:val="24"/>
          <w:szCs w:val="24"/>
        </w:rPr>
      </w:pPr>
      <w:r w:rsidRPr="00CC36CB">
        <w:rPr>
          <w:rFonts w:ascii="宋体" w:hAnsi="宋体" w:hint="eastAsia"/>
          <w:sz w:val="24"/>
          <w:szCs w:val="24"/>
        </w:rPr>
        <w:t>1.</w:t>
      </w:r>
      <w:r w:rsidRPr="00403171">
        <w:rPr>
          <w:rFonts w:ascii="宋体" w:hAnsi="宋体" w:cs="Times New Roman" w:hint="eastAsia"/>
          <w:kern w:val="2"/>
          <w:sz w:val="24"/>
          <w:szCs w:val="24"/>
        </w:rPr>
        <w:t>中信兴业投资集团有限公司</w:t>
      </w:r>
      <w:r>
        <w:rPr>
          <w:rFonts w:ascii="宋体" w:hAnsi="宋体" w:cs="Times New Roman" w:hint="eastAsia"/>
          <w:kern w:val="2"/>
          <w:sz w:val="24"/>
          <w:szCs w:val="24"/>
        </w:rPr>
        <w:t>将指派一位企业高层领导与具体课题负责人对接</w:t>
      </w:r>
      <w:r w:rsidRPr="00CC36CB">
        <w:rPr>
          <w:rFonts w:ascii="宋体" w:hAnsi="宋体" w:cs="Times New Roman" w:hint="eastAsia"/>
          <w:kern w:val="2"/>
          <w:sz w:val="24"/>
          <w:szCs w:val="24"/>
        </w:rPr>
        <w:t>，</w:t>
      </w:r>
      <w:r>
        <w:rPr>
          <w:rFonts w:ascii="宋体" w:hAnsi="宋体" w:cs="Times New Roman" w:hint="eastAsia"/>
          <w:kern w:val="2"/>
          <w:sz w:val="24"/>
          <w:szCs w:val="24"/>
        </w:rPr>
        <w:t>确保研究按照委托方要求顺利进行</w:t>
      </w:r>
      <w:r w:rsidRPr="00CC36CB">
        <w:rPr>
          <w:rFonts w:ascii="宋体" w:hAnsi="宋体" w:cs="Times New Roman" w:hint="eastAsia"/>
          <w:kern w:val="2"/>
          <w:sz w:val="24"/>
          <w:szCs w:val="24"/>
        </w:rPr>
        <w:t>。</w:t>
      </w:r>
    </w:p>
    <w:p w:rsidR="00902E2B" w:rsidRDefault="00902E2B" w:rsidP="00902E2B">
      <w:pPr>
        <w:pStyle w:val="a3"/>
        <w:spacing w:before="0" w:beforeAutospacing="0" w:after="0" w:afterAutospacing="0" w:line="360" w:lineRule="auto"/>
        <w:ind w:firstLineChars="200" w:firstLine="480"/>
        <w:rPr>
          <w:rFonts w:ascii="宋体" w:hAnsi="宋体"/>
          <w:sz w:val="24"/>
          <w:szCs w:val="24"/>
        </w:rPr>
      </w:pPr>
      <w:r>
        <w:rPr>
          <w:rFonts w:ascii="宋体" w:hAnsi="宋体" w:cs="Times New Roman" w:hint="eastAsia"/>
          <w:kern w:val="2"/>
          <w:sz w:val="24"/>
          <w:szCs w:val="24"/>
        </w:rPr>
        <w:t>2.请于</w:t>
      </w:r>
      <w:r w:rsidRPr="00CC36CB">
        <w:rPr>
          <w:rFonts w:ascii="宋体" w:hAnsi="宋体" w:hint="eastAsia"/>
          <w:sz w:val="24"/>
          <w:szCs w:val="24"/>
        </w:rPr>
        <w:t>201</w:t>
      </w:r>
      <w:r>
        <w:rPr>
          <w:rFonts w:ascii="宋体" w:hAnsi="宋体" w:hint="eastAsia"/>
          <w:sz w:val="24"/>
          <w:szCs w:val="24"/>
        </w:rPr>
        <w:t>5</w:t>
      </w:r>
      <w:r w:rsidRPr="00CC36CB">
        <w:rPr>
          <w:rFonts w:ascii="宋体" w:hAnsi="宋体" w:hint="eastAsia"/>
          <w:sz w:val="24"/>
          <w:szCs w:val="24"/>
        </w:rPr>
        <w:t>年</w:t>
      </w:r>
      <w:r>
        <w:rPr>
          <w:rFonts w:ascii="宋体" w:hAnsi="宋体" w:hint="eastAsia"/>
          <w:sz w:val="24"/>
          <w:szCs w:val="24"/>
        </w:rPr>
        <w:t>10</w:t>
      </w:r>
      <w:r w:rsidRPr="00CC36CB">
        <w:rPr>
          <w:rFonts w:ascii="宋体" w:hAnsi="宋体" w:hint="eastAsia"/>
          <w:sz w:val="24"/>
          <w:szCs w:val="24"/>
        </w:rPr>
        <w:t>月</w:t>
      </w:r>
      <w:r>
        <w:rPr>
          <w:rFonts w:ascii="宋体" w:hAnsi="宋体" w:hint="eastAsia"/>
          <w:sz w:val="24"/>
          <w:szCs w:val="24"/>
        </w:rPr>
        <w:t>20</w:t>
      </w:r>
      <w:r w:rsidRPr="00CC36CB">
        <w:rPr>
          <w:rFonts w:ascii="宋体" w:hAnsi="宋体" w:hint="eastAsia"/>
          <w:sz w:val="24"/>
          <w:szCs w:val="24"/>
        </w:rPr>
        <w:t>日前</w:t>
      </w:r>
      <w:r w:rsidRPr="00CC36CB">
        <w:rPr>
          <w:rFonts w:ascii="宋体" w:hAnsi="宋体"/>
          <w:sz w:val="24"/>
          <w:szCs w:val="24"/>
        </w:rPr>
        <w:t>完成研究任务，提交课题研究总报告</w:t>
      </w:r>
      <w:r>
        <w:rPr>
          <w:rFonts w:ascii="宋体" w:hAnsi="宋体" w:hint="eastAsia"/>
          <w:sz w:val="24"/>
          <w:szCs w:val="24"/>
        </w:rPr>
        <w:t>等成果</w:t>
      </w:r>
      <w:r w:rsidR="00D64875">
        <w:rPr>
          <w:rFonts w:ascii="宋体" w:hAnsi="宋体" w:hint="eastAsia"/>
          <w:sz w:val="24"/>
          <w:szCs w:val="24"/>
        </w:rPr>
        <w:t>，成果涉及理论的同时，</w:t>
      </w:r>
      <w:r w:rsidR="00310928">
        <w:rPr>
          <w:rFonts w:ascii="宋体" w:hAnsi="宋体" w:hint="eastAsia"/>
          <w:sz w:val="24"/>
          <w:szCs w:val="24"/>
        </w:rPr>
        <w:t>需</w:t>
      </w:r>
      <w:r w:rsidR="00D64875">
        <w:rPr>
          <w:rFonts w:ascii="宋体" w:hAnsi="宋体" w:hint="eastAsia"/>
          <w:sz w:val="24"/>
          <w:szCs w:val="24"/>
        </w:rPr>
        <w:t>重点提出具体对策建议</w:t>
      </w:r>
      <w:r w:rsidRPr="00CC36CB">
        <w:rPr>
          <w:rFonts w:ascii="宋体" w:hAnsi="宋体" w:hint="eastAsia"/>
          <w:sz w:val="24"/>
          <w:szCs w:val="24"/>
        </w:rPr>
        <w:t>。</w:t>
      </w:r>
    </w:p>
    <w:p w:rsidR="00902E2B" w:rsidRPr="00D36382" w:rsidRDefault="00902E2B" w:rsidP="00902E2B">
      <w:pPr>
        <w:pStyle w:val="a3"/>
        <w:spacing w:before="0" w:beforeAutospacing="0" w:after="0" w:afterAutospacing="0" w:line="360" w:lineRule="auto"/>
        <w:ind w:firstLineChars="200" w:firstLine="480"/>
        <w:rPr>
          <w:rFonts w:ascii="宋体" w:hAnsi="宋体"/>
          <w:sz w:val="24"/>
          <w:szCs w:val="24"/>
        </w:rPr>
      </w:pPr>
      <w:r>
        <w:rPr>
          <w:rFonts w:ascii="宋体" w:hAnsi="宋体" w:cs="Times New Roman" w:hint="eastAsia"/>
          <w:kern w:val="2"/>
          <w:sz w:val="24"/>
          <w:szCs w:val="24"/>
        </w:rPr>
        <w:t>3</w:t>
      </w:r>
      <w:r w:rsidRPr="00CC36CB">
        <w:rPr>
          <w:rFonts w:ascii="宋体" w:hAnsi="宋体" w:cs="Times New Roman" w:hint="eastAsia"/>
          <w:kern w:val="2"/>
          <w:sz w:val="24"/>
          <w:szCs w:val="24"/>
        </w:rPr>
        <w:t>.项目研究完成后统一组织</w:t>
      </w:r>
      <w:r>
        <w:rPr>
          <w:rFonts w:ascii="宋体" w:hAnsi="宋体" w:cs="Times New Roman" w:hint="eastAsia"/>
          <w:kern w:val="2"/>
          <w:sz w:val="24"/>
          <w:szCs w:val="24"/>
        </w:rPr>
        <w:t>结项</w:t>
      </w:r>
      <w:r w:rsidRPr="00CC36CB">
        <w:rPr>
          <w:rFonts w:ascii="宋体" w:hAnsi="宋体" w:cs="Times New Roman" w:hint="eastAsia"/>
          <w:kern w:val="2"/>
          <w:sz w:val="24"/>
          <w:szCs w:val="24"/>
        </w:rPr>
        <w:t>验收。</w:t>
      </w:r>
    </w:p>
    <w:p w:rsidR="00902E2B" w:rsidRPr="00CC36CB" w:rsidRDefault="00902E2B" w:rsidP="00A96386">
      <w:pPr>
        <w:spacing w:beforeLines="50" w:line="360" w:lineRule="auto"/>
        <w:ind w:firstLineChars="200" w:firstLine="482"/>
        <w:rPr>
          <w:rFonts w:ascii="宋体" w:hAnsi="宋体"/>
          <w:b/>
          <w:sz w:val="24"/>
        </w:rPr>
      </w:pPr>
      <w:r w:rsidRPr="00CC36CB">
        <w:rPr>
          <w:rFonts w:ascii="宋体" w:hAnsi="宋体" w:hint="eastAsia"/>
          <w:b/>
          <w:sz w:val="24"/>
        </w:rPr>
        <w:t>五、投标说明</w:t>
      </w:r>
    </w:p>
    <w:p w:rsidR="00902E2B" w:rsidRPr="00CC36CB" w:rsidRDefault="00902E2B" w:rsidP="00902E2B">
      <w:pPr>
        <w:pStyle w:val="a3"/>
        <w:spacing w:before="0" w:beforeAutospacing="0" w:after="0" w:afterAutospacing="0" w:line="360" w:lineRule="auto"/>
        <w:ind w:firstLineChars="200" w:firstLine="480"/>
        <w:jc w:val="both"/>
        <w:rPr>
          <w:rFonts w:ascii="宋体" w:hAnsi="宋体" w:cs="Times New Roman"/>
          <w:kern w:val="2"/>
          <w:sz w:val="24"/>
          <w:szCs w:val="24"/>
        </w:rPr>
      </w:pPr>
      <w:r w:rsidRPr="00CC36CB">
        <w:rPr>
          <w:rFonts w:ascii="宋体" w:hAnsi="宋体" w:cs="Times New Roman"/>
          <w:kern w:val="2"/>
          <w:sz w:val="24"/>
          <w:szCs w:val="24"/>
        </w:rPr>
        <w:lastRenderedPageBreak/>
        <w:t>1</w:t>
      </w:r>
      <w:r w:rsidRPr="00CC36CB">
        <w:rPr>
          <w:rFonts w:ascii="宋体" w:hAnsi="宋体" w:cs="Times New Roman" w:hint="eastAsia"/>
          <w:kern w:val="2"/>
          <w:sz w:val="24"/>
          <w:szCs w:val="24"/>
        </w:rPr>
        <w:t>、</w:t>
      </w:r>
      <w:r w:rsidRPr="00CC36CB">
        <w:rPr>
          <w:rFonts w:ascii="宋体" w:hAnsi="宋体" w:cs="Times New Roman"/>
          <w:kern w:val="2"/>
          <w:sz w:val="24"/>
          <w:szCs w:val="24"/>
        </w:rPr>
        <w:t>投标时间</w:t>
      </w:r>
      <w:r w:rsidRPr="00CC36CB">
        <w:rPr>
          <w:rFonts w:ascii="宋体" w:hAnsi="宋体" w:cs="Times New Roman" w:hint="eastAsia"/>
          <w:kern w:val="2"/>
          <w:sz w:val="24"/>
          <w:szCs w:val="24"/>
        </w:rPr>
        <w:t>自</w:t>
      </w:r>
      <w:r w:rsidRPr="00CC36CB">
        <w:rPr>
          <w:rFonts w:ascii="宋体" w:hAnsi="宋体" w:cs="Times New Roman"/>
          <w:kern w:val="2"/>
          <w:sz w:val="24"/>
          <w:szCs w:val="24"/>
        </w:rPr>
        <w:t>201</w:t>
      </w:r>
      <w:r>
        <w:rPr>
          <w:rFonts w:ascii="宋体" w:hAnsi="宋体" w:cs="Times New Roman" w:hint="eastAsia"/>
          <w:kern w:val="2"/>
          <w:sz w:val="24"/>
          <w:szCs w:val="24"/>
        </w:rPr>
        <w:t>5</w:t>
      </w:r>
      <w:r w:rsidRPr="00CC36CB">
        <w:rPr>
          <w:rFonts w:ascii="宋体" w:hAnsi="宋体" w:cs="Times New Roman"/>
          <w:kern w:val="2"/>
          <w:sz w:val="24"/>
          <w:szCs w:val="24"/>
        </w:rPr>
        <w:t>年</w:t>
      </w:r>
      <w:r>
        <w:rPr>
          <w:rFonts w:ascii="宋体" w:hAnsi="宋体" w:cs="Times New Roman" w:hint="eastAsia"/>
          <w:kern w:val="2"/>
          <w:sz w:val="24"/>
          <w:szCs w:val="24"/>
        </w:rPr>
        <w:t>5</w:t>
      </w:r>
      <w:r w:rsidRPr="00CC36CB">
        <w:rPr>
          <w:rFonts w:ascii="宋体" w:hAnsi="宋体" w:cs="Times New Roman"/>
          <w:kern w:val="2"/>
          <w:sz w:val="24"/>
          <w:szCs w:val="24"/>
        </w:rPr>
        <w:t>月</w:t>
      </w:r>
      <w:r w:rsidR="0078185E">
        <w:rPr>
          <w:rFonts w:ascii="宋体" w:hAnsi="宋体" w:cs="Times New Roman" w:hint="eastAsia"/>
          <w:kern w:val="2"/>
          <w:sz w:val="24"/>
          <w:szCs w:val="24"/>
        </w:rPr>
        <w:t>27</w:t>
      </w:r>
      <w:r w:rsidRPr="00CC36CB">
        <w:rPr>
          <w:rFonts w:ascii="宋体" w:hAnsi="宋体" w:cs="Times New Roman"/>
          <w:kern w:val="2"/>
          <w:sz w:val="24"/>
          <w:szCs w:val="24"/>
        </w:rPr>
        <w:t>日起至</w:t>
      </w:r>
      <w:r w:rsidR="00A96386">
        <w:rPr>
          <w:rFonts w:ascii="宋体" w:hAnsi="宋体" w:cs="Times New Roman" w:hint="eastAsia"/>
          <w:kern w:val="2"/>
          <w:sz w:val="24"/>
          <w:szCs w:val="24"/>
        </w:rPr>
        <w:t>6</w:t>
      </w:r>
      <w:r w:rsidRPr="00CC36CB">
        <w:rPr>
          <w:rFonts w:ascii="宋体" w:hAnsi="宋体" w:cs="Times New Roman"/>
          <w:kern w:val="2"/>
          <w:sz w:val="24"/>
          <w:szCs w:val="24"/>
        </w:rPr>
        <w:t>月</w:t>
      </w:r>
      <w:r w:rsidR="0078185E">
        <w:rPr>
          <w:rFonts w:ascii="宋体" w:hAnsi="宋体" w:cs="Times New Roman" w:hint="eastAsia"/>
          <w:kern w:val="2"/>
          <w:sz w:val="24"/>
          <w:szCs w:val="24"/>
        </w:rPr>
        <w:t>3</w:t>
      </w:r>
      <w:r w:rsidRPr="00CC36CB">
        <w:rPr>
          <w:rFonts w:ascii="宋体" w:hAnsi="宋体" w:cs="Times New Roman"/>
          <w:kern w:val="2"/>
          <w:sz w:val="24"/>
          <w:szCs w:val="24"/>
        </w:rPr>
        <w:t>日止，逾期不予受理。</w:t>
      </w:r>
    </w:p>
    <w:p w:rsidR="00902E2B" w:rsidRPr="00CC36CB" w:rsidRDefault="00902E2B" w:rsidP="00902E2B">
      <w:pPr>
        <w:wordWrap w:val="0"/>
        <w:spacing w:line="360" w:lineRule="auto"/>
        <w:ind w:firstLineChars="200" w:firstLine="480"/>
        <w:rPr>
          <w:rFonts w:ascii="宋体" w:hAnsi="宋体"/>
          <w:sz w:val="24"/>
        </w:rPr>
      </w:pPr>
      <w:r w:rsidRPr="00CC36CB">
        <w:rPr>
          <w:rFonts w:ascii="宋体" w:hAnsi="宋体" w:hint="eastAsia"/>
          <w:sz w:val="24"/>
        </w:rPr>
        <w:t>2</w:t>
      </w:r>
      <w:r>
        <w:rPr>
          <w:rFonts w:ascii="宋体" w:hAnsi="宋体" w:hint="eastAsia"/>
          <w:sz w:val="24"/>
        </w:rPr>
        <w:t>、</w:t>
      </w:r>
      <w:r w:rsidRPr="00CC36CB">
        <w:rPr>
          <w:rFonts w:ascii="宋体" w:hAnsi="宋体" w:hint="eastAsia"/>
          <w:sz w:val="24"/>
        </w:rPr>
        <w:t>投标人登录</w:t>
      </w:r>
      <w:r w:rsidR="00512811">
        <w:rPr>
          <w:rFonts w:ascii="宋体" w:hAnsi="宋体" w:hint="eastAsia"/>
          <w:sz w:val="24"/>
        </w:rPr>
        <w:t>科研处主页</w:t>
      </w:r>
      <w:r w:rsidRPr="00CC36CB">
        <w:rPr>
          <w:rFonts w:ascii="宋体" w:hAnsi="宋体" w:hint="eastAsia"/>
          <w:sz w:val="24"/>
        </w:rPr>
        <w:t>，</w:t>
      </w:r>
      <w:r w:rsidR="00512811">
        <w:rPr>
          <w:rFonts w:ascii="宋体" w:hAnsi="宋体" w:hint="eastAsia"/>
          <w:sz w:val="24"/>
        </w:rPr>
        <w:t>在右下角</w:t>
      </w:r>
      <w:r w:rsidRPr="00CC36CB">
        <w:rPr>
          <w:rFonts w:ascii="宋体" w:hAnsi="宋体" w:hint="eastAsia"/>
          <w:sz w:val="24"/>
        </w:rPr>
        <w:t>“</w:t>
      </w:r>
      <w:r w:rsidR="00512811">
        <w:rPr>
          <w:rFonts w:ascii="宋体" w:hAnsi="宋体" w:hint="eastAsia"/>
          <w:sz w:val="24"/>
        </w:rPr>
        <w:t>常用资料下载</w:t>
      </w:r>
      <w:r w:rsidRPr="00CC36CB">
        <w:rPr>
          <w:rFonts w:ascii="宋体" w:hAnsi="宋体" w:hint="eastAsia"/>
          <w:sz w:val="24"/>
        </w:rPr>
        <w:t>”</w:t>
      </w:r>
      <w:r w:rsidR="00512811">
        <w:rPr>
          <w:rFonts w:ascii="宋体" w:hAnsi="宋体" w:hint="eastAsia"/>
          <w:sz w:val="24"/>
        </w:rPr>
        <w:t>处下载“上海财经大学项目立项申请书”</w:t>
      </w:r>
      <w:r w:rsidR="00701867">
        <w:rPr>
          <w:rFonts w:ascii="宋体" w:hAnsi="宋体" w:hint="eastAsia"/>
          <w:sz w:val="24"/>
        </w:rPr>
        <w:t>（可加页补充）</w:t>
      </w:r>
      <w:r w:rsidRPr="00CC36CB">
        <w:rPr>
          <w:rFonts w:ascii="宋体" w:hAnsi="宋体" w:hint="eastAsia"/>
          <w:sz w:val="24"/>
        </w:rPr>
        <w:t>，填写</w:t>
      </w:r>
      <w:r>
        <w:rPr>
          <w:rFonts w:ascii="宋体" w:hAnsi="宋体" w:hint="eastAsia"/>
          <w:sz w:val="24"/>
        </w:rPr>
        <w:t>完毕</w:t>
      </w:r>
      <w:r w:rsidR="00512811">
        <w:rPr>
          <w:rFonts w:ascii="宋体" w:hAnsi="宋体" w:hint="eastAsia"/>
          <w:sz w:val="24"/>
        </w:rPr>
        <w:t>后</w:t>
      </w:r>
      <w:r w:rsidRPr="00CC36CB">
        <w:rPr>
          <w:rFonts w:ascii="宋体" w:hAnsi="宋体" w:hint="eastAsia"/>
          <w:sz w:val="24"/>
        </w:rPr>
        <w:t>打印一式5份，经所在部门签字盖章后</w:t>
      </w:r>
      <w:r>
        <w:rPr>
          <w:rFonts w:ascii="宋体" w:hAnsi="宋体" w:hint="eastAsia"/>
          <w:sz w:val="24"/>
        </w:rPr>
        <w:t>，于</w:t>
      </w:r>
      <w:r w:rsidR="0078185E">
        <w:rPr>
          <w:rFonts w:ascii="宋体" w:hAnsi="宋体" w:hint="eastAsia"/>
          <w:sz w:val="24"/>
        </w:rPr>
        <w:t>6</w:t>
      </w:r>
      <w:r>
        <w:rPr>
          <w:rFonts w:ascii="宋体" w:hAnsi="宋体" w:hint="eastAsia"/>
          <w:sz w:val="24"/>
        </w:rPr>
        <w:t>月</w:t>
      </w:r>
      <w:r w:rsidR="00A96386">
        <w:rPr>
          <w:rFonts w:ascii="宋体" w:hAnsi="宋体" w:hint="eastAsia"/>
          <w:sz w:val="24"/>
        </w:rPr>
        <w:t>4</w:t>
      </w:r>
      <w:r>
        <w:rPr>
          <w:rFonts w:ascii="宋体" w:hAnsi="宋体" w:hint="eastAsia"/>
          <w:sz w:val="24"/>
        </w:rPr>
        <w:t>日前</w:t>
      </w:r>
      <w:r w:rsidRPr="00CC36CB">
        <w:rPr>
          <w:rFonts w:ascii="宋体" w:hAnsi="宋体" w:hint="eastAsia"/>
          <w:sz w:val="24"/>
        </w:rPr>
        <w:t>交科研处。</w:t>
      </w:r>
    </w:p>
    <w:p w:rsidR="00902E2B" w:rsidRDefault="00902E2B" w:rsidP="00902E2B">
      <w:pPr>
        <w:spacing w:line="360" w:lineRule="auto"/>
        <w:ind w:firstLineChars="200" w:firstLine="480"/>
        <w:rPr>
          <w:rFonts w:ascii="宋体" w:hAnsi="宋体"/>
          <w:sz w:val="24"/>
        </w:rPr>
      </w:pPr>
      <w:r w:rsidRPr="00CC36CB">
        <w:rPr>
          <w:rFonts w:ascii="宋体" w:hAnsi="宋体" w:hint="eastAsia"/>
          <w:sz w:val="24"/>
        </w:rPr>
        <w:t>3</w:t>
      </w:r>
      <w:r>
        <w:rPr>
          <w:rFonts w:ascii="宋体" w:hAnsi="宋体" w:hint="eastAsia"/>
          <w:sz w:val="24"/>
        </w:rPr>
        <w:t>、</w:t>
      </w:r>
      <w:r w:rsidRPr="00CC36CB">
        <w:rPr>
          <w:rFonts w:ascii="宋体" w:hAnsi="宋体" w:hint="eastAsia"/>
          <w:sz w:val="24"/>
        </w:rPr>
        <w:t>学校将组织专家对投标项目进行评审，并在科研处网站和学校有关网站公布中标结果。</w:t>
      </w:r>
    </w:p>
    <w:p w:rsidR="00B75820" w:rsidRDefault="00902E2B" w:rsidP="0078185E">
      <w:pPr>
        <w:spacing w:line="360" w:lineRule="auto"/>
        <w:ind w:firstLineChars="200" w:firstLine="480"/>
        <w:rPr>
          <w:rFonts w:ascii="宋体" w:hAnsi="宋体"/>
          <w:sz w:val="24"/>
        </w:rPr>
      </w:pPr>
      <w:r>
        <w:rPr>
          <w:rFonts w:ascii="宋体" w:hAnsi="宋体" w:hint="eastAsia"/>
          <w:sz w:val="24"/>
        </w:rPr>
        <w:t>联系人：赵赫   65902930</w:t>
      </w:r>
    </w:p>
    <w:p w:rsidR="0078185E" w:rsidRDefault="0078185E" w:rsidP="0078185E">
      <w:pPr>
        <w:spacing w:line="360" w:lineRule="auto"/>
        <w:ind w:firstLineChars="200" w:firstLine="480"/>
        <w:rPr>
          <w:rFonts w:ascii="宋体" w:hAnsi="宋体"/>
          <w:sz w:val="24"/>
        </w:rPr>
      </w:pPr>
    </w:p>
    <w:p w:rsidR="0078185E" w:rsidRDefault="0078185E" w:rsidP="0078185E">
      <w:pPr>
        <w:spacing w:line="360" w:lineRule="auto"/>
        <w:ind w:firstLineChars="2100" w:firstLine="5040"/>
        <w:rPr>
          <w:rFonts w:ascii="宋体" w:hAnsi="宋体"/>
          <w:sz w:val="24"/>
        </w:rPr>
      </w:pPr>
      <w:r>
        <w:rPr>
          <w:rFonts w:ascii="宋体" w:hAnsi="宋体" w:hint="eastAsia"/>
          <w:sz w:val="24"/>
        </w:rPr>
        <w:t xml:space="preserve">科研处 </w:t>
      </w:r>
    </w:p>
    <w:p w:rsidR="0078185E" w:rsidRPr="0078185E" w:rsidRDefault="0078185E" w:rsidP="0078185E">
      <w:pPr>
        <w:spacing w:line="360" w:lineRule="auto"/>
        <w:ind w:firstLineChars="1900" w:firstLine="4560"/>
        <w:rPr>
          <w:rFonts w:ascii="宋体" w:hAnsi="宋体"/>
          <w:sz w:val="24"/>
        </w:rPr>
      </w:pPr>
      <w:r>
        <w:rPr>
          <w:rFonts w:ascii="宋体" w:hAnsi="宋体" w:hint="eastAsia"/>
          <w:sz w:val="24"/>
        </w:rPr>
        <w:t>2015年5月27日</w:t>
      </w:r>
    </w:p>
    <w:sectPr w:rsidR="0078185E" w:rsidRPr="0078185E" w:rsidSect="00B758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CB5" w:rsidRDefault="00976CB5" w:rsidP="00071BB9">
      <w:r>
        <w:separator/>
      </w:r>
    </w:p>
  </w:endnote>
  <w:endnote w:type="continuationSeparator" w:id="1">
    <w:p w:rsidR="00976CB5" w:rsidRDefault="00976CB5" w:rsidP="00071B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altName w:val="Calisto MT"/>
    <w:panose1 w:val="020405030504060302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CB5" w:rsidRDefault="00976CB5" w:rsidP="00071BB9">
      <w:r>
        <w:separator/>
      </w:r>
    </w:p>
  </w:footnote>
  <w:footnote w:type="continuationSeparator" w:id="1">
    <w:p w:rsidR="00976CB5" w:rsidRDefault="00976CB5" w:rsidP="00071B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2E2B"/>
    <w:rsid w:val="00071BB9"/>
    <w:rsid w:val="000B2B81"/>
    <w:rsid w:val="00142F0F"/>
    <w:rsid w:val="00182763"/>
    <w:rsid w:val="0019479C"/>
    <w:rsid w:val="001B2052"/>
    <w:rsid w:val="00236AE5"/>
    <w:rsid w:val="0027155D"/>
    <w:rsid w:val="00310928"/>
    <w:rsid w:val="00512811"/>
    <w:rsid w:val="00550977"/>
    <w:rsid w:val="005844A7"/>
    <w:rsid w:val="005C5535"/>
    <w:rsid w:val="006152AA"/>
    <w:rsid w:val="00701867"/>
    <w:rsid w:val="0071723D"/>
    <w:rsid w:val="00734E90"/>
    <w:rsid w:val="00745441"/>
    <w:rsid w:val="0078185E"/>
    <w:rsid w:val="007E5956"/>
    <w:rsid w:val="007F7ADA"/>
    <w:rsid w:val="00812E51"/>
    <w:rsid w:val="00813BE0"/>
    <w:rsid w:val="00863EA9"/>
    <w:rsid w:val="00902E2B"/>
    <w:rsid w:val="00976CB5"/>
    <w:rsid w:val="009B1255"/>
    <w:rsid w:val="009D2407"/>
    <w:rsid w:val="00A96386"/>
    <w:rsid w:val="00AF3354"/>
    <w:rsid w:val="00B0322D"/>
    <w:rsid w:val="00B10ADF"/>
    <w:rsid w:val="00B22306"/>
    <w:rsid w:val="00B6648D"/>
    <w:rsid w:val="00B75820"/>
    <w:rsid w:val="00BB428C"/>
    <w:rsid w:val="00C0674B"/>
    <w:rsid w:val="00C245EF"/>
    <w:rsid w:val="00C93480"/>
    <w:rsid w:val="00CF5385"/>
    <w:rsid w:val="00D64875"/>
    <w:rsid w:val="00D65A85"/>
    <w:rsid w:val="00D67B77"/>
    <w:rsid w:val="00D750C0"/>
    <w:rsid w:val="00F43BAE"/>
    <w:rsid w:val="00FF37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E2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02E2B"/>
    <w:pPr>
      <w:widowControl/>
      <w:spacing w:before="100" w:beforeAutospacing="1" w:after="100" w:afterAutospacing="1" w:line="288" w:lineRule="auto"/>
      <w:jc w:val="left"/>
    </w:pPr>
    <w:rPr>
      <w:rFonts w:ascii="ˎ̥" w:hAnsi="ˎ̥" w:cs="宋体"/>
      <w:kern w:val="0"/>
      <w:sz w:val="20"/>
      <w:szCs w:val="20"/>
    </w:rPr>
  </w:style>
  <w:style w:type="character" w:styleId="a4">
    <w:name w:val="Hyperlink"/>
    <w:rsid w:val="00902E2B"/>
    <w:rPr>
      <w:color w:val="0000FF"/>
      <w:u w:val="single"/>
    </w:rPr>
  </w:style>
  <w:style w:type="paragraph" w:styleId="a5">
    <w:name w:val="header"/>
    <w:basedOn w:val="a"/>
    <w:link w:val="Char"/>
    <w:uiPriority w:val="99"/>
    <w:semiHidden/>
    <w:unhideWhenUsed/>
    <w:rsid w:val="00071B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71BB9"/>
    <w:rPr>
      <w:rFonts w:ascii="Times New Roman" w:eastAsia="宋体" w:hAnsi="Times New Roman" w:cs="Times New Roman"/>
      <w:sz w:val="18"/>
      <w:szCs w:val="18"/>
    </w:rPr>
  </w:style>
  <w:style w:type="paragraph" w:styleId="a6">
    <w:name w:val="footer"/>
    <w:basedOn w:val="a"/>
    <w:link w:val="Char0"/>
    <w:uiPriority w:val="99"/>
    <w:semiHidden/>
    <w:unhideWhenUsed/>
    <w:rsid w:val="00071BB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71BB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114</Words>
  <Characters>652</Characters>
  <Application>Microsoft Office Word</Application>
  <DocSecurity>0</DocSecurity>
  <Lines>5</Lines>
  <Paragraphs>1</Paragraphs>
  <ScaleCrop>false</ScaleCrop>
  <Company>上海财经大学</Company>
  <LinksUpToDate>false</LinksUpToDate>
  <CharactersWithSpaces>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郭泱维</dc:creator>
  <cp:lastModifiedBy>郭泱维</cp:lastModifiedBy>
  <cp:revision>31</cp:revision>
  <dcterms:created xsi:type="dcterms:W3CDTF">2015-05-13T09:47:00Z</dcterms:created>
  <dcterms:modified xsi:type="dcterms:W3CDTF">2015-05-27T00:24:00Z</dcterms:modified>
</cp:coreProperties>
</file>