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2B" w:rsidRPr="00AB2F2B" w:rsidRDefault="00AB2F2B" w:rsidP="00AB2F2B">
      <w:pPr>
        <w:spacing w:line="360" w:lineRule="auto"/>
        <w:jc w:val="center"/>
        <w:rPr>
          <w:rFonts w:eastAsia="华文中宋"/>
          <w:b/>
          <w:bCs/>
          <w:sz w:val="36"/>
          <w:szCs w:val="36"/>
        </w:rPr>
      </w:pPr>
      <w:r w:rsidRPr="00AB2F2B">
        <w:rPr>
          <w:rFonts w:eastAsia="华文中宋"/>
          <w:b/>
          <w:bCs/>
          <w:sz w:val="36"/>
          <w:szCs w:val="36"/>
        </w:rPr>
        <w:t>关于</w:t>
      </w:r>
      <w:r w:rsidRPr="00AB2F2B">
        <w:rPr>
          <w:rFonts w:eastAsia="华文中宋"/>
          <w:b/>
          <w:bCs/>
          <w:sz w:val="36"/>
          <w:szCs w:val="36"/>
        </w:rPr>
        <w:t>2017</w:t>
      </w:r>
      <w:r w:rsidRPr="00AB2F2B">
        <w:rPr>
          <w:rFonts w:eastAsia="华文中宋"/>
          <w:b/>
          <w:bCs/>
          <w:sz w:val="36"/>
          <w:szCs w:val="36"/>
        </w:rPr>
        <w:t>年度上海市人民政府决策咨询研究</w:t>
      </w:r>
    </w:p>
    <w:p w:rsidR="00AB2F2B" w:rsidRPr="00AB2F2B" w:rsidRDefault="00AB2F2B" w:rsidP="00AB2F2B">
      <w:pPr>
        <w:widowControl/>
        <w:shd w:val="clear" w:color="auto" w:fill="FFFFFF"/>
        <w:adjustRightInd w:val="0"/>
        <w:snapToGrid w:val="0"/>
        <w:spacing w:line="360" w:lineRule="auto"/>
        <w:jc w:val="center"/>
        <w:rPr>
          <w:rFonts w:eastAsia="仿宋_GB2312"/>
          <w:color w:val="000000"/>
          <w:kern w:val="0"/>
          <w:sz w:val="28"/>
          <w:szCs w:val="28"/>
        </w:rPr>
      </w:pPr>
      <w:bookmarkStart w:id="0" w:name="_GoBack"/>
      <w:r w:rsidRPr="00AB2F2B">
        <w:rPr>
          <w:rFonts w:eastAsia="华文中宋"/>
          <w:b/>
          <w:bCs/>
          <w:sz w:val="36"/>
          <w:szCs w:val="36"/>
        </w:rPr>
        <w:t>国际航运中心专项课题招标的通知</w:t>
      </w:r>
    </w:p>
    <w:bookmarkEnd w:id="0"/>
    <w:p w:rsidR="00456E54" w:rsidRPr="00AB2F2B" w:rsidRDefault="00456E54" w:rsidP="00AB2F2B">
      <w:pPr>
        <w:widowControl/>
        <w:shd w:val="clear" w:color="auto" w:fill="FFFFFF"/>
        <w:adjustRightInd w:val="0"/>
        <w:snapToGrid w:val="0"/>
        <w:spacing w:beforeLines="50" w:before="156" w:line="360" w:lineRule="auto"/>
        <w:rPr>
          <w:rFonts w:eastAsia="仿宋_GB2312"/>
          <w:color w:val="000000"/>
          <w:kern w:val="0"/>
          <w:sz w:val="28"/>
          <w:szCs w:val="28"/>
        </w:rPr>
      </w:pPr>
      <w:r w:rsidRPr="00AB2F2B">
        <w:rPr>
          <w:rFonts w:eastAsia="仿宋_GB2312"/>
          <w:color w:val="000000"/>
          <w:kern w:val="0"/>
          <w:sz w:val="28"/>
          <w:szCs w:val="28"/>
        </w:rPr>
        <w:t>各有关学院、部门：</w:t>
      </w:r>
    </w:p>
    <w:p w:rsidR="00AB2F2B" w:rsidRPr="00AB2F2B" w:rsidRDefault="00AB2F2B" w:rsidP="00AB2F2B">
      <w:pPr>
        <w:widowControl/>
        <w:shd w:val="clear" w:color="auto" w:fill="FFFFFF"/>
        <w:spacing w:line="360" w:lineRule="auto"/>
        <w:ind w:firstLineChars="200" w:firstLine="560"/>
        <w:rPr>
          <w:rFonts w:eastAsia="仿宋_GB2312"/>
          <w:kern w:val="0"/>
          <w:sz w:val="28"/>
          <w:szCs w:val="32"/>
        </w:rPr>
      </w:pPr>
      <w:r w:rsidRPr="00AB2F2B">
        <w:rPr>
          <w:rFonts w:eastAsia="仿宋_GB2312"/>
          <w:kern w:val="0"/>
          <w:sz w:val="28"/>
          <w:szCs w:val="32"/>
        </w:rPr>
        <w:t>2017</w:t>
      </w:r>
      <w:r w:rsidRPr="00AB2F2B">
        <w:rPr>
          <w:rFonts w:eastAsia="仿宋_GB2312"/>
          <w:kern w:val="0"/>
          <w:sz w:val="28"/>
          <w:szCs w:val="32"/>
        </w:rPr>
        <w:t>年度上海市人民政府决策咨询研究国际航运中心专项课题即日起面向社会发布并公开招标。现通知如下：</w:t>
      </w:r>
    </w:p>
    <w:p w:rsidR="00AB2F2B" w:rsidRPr="00AB2F2B" w:rsidRDefault="00AB2F2B" w:rsidP="00AB2F2B">
      <w:pPr>
        <w:widowControl/>
        <w:shd w:val="clear" w:color="auto" w:fill="FFFFFF"/>
        <w:spacing w:before="120" w:line="360" w:lineRule="auto"/>
        <w:rPr>
          <w:rFonts w:eastAsia="黑体"/>
          <w:kern w:val="0"/>
          <w:sz w:val="28"/>
          <w:szCs w:val="32"/>
        </w:rPr>
      </w:pPr>
      <w:r w:rsidRPr="00AB2F2B">
        <w:rPr>
          <w:rFonts w:eastAsia="黑体"/>
          <w:kern w:val="0"/>
          <w:sz w:val="28"/>
          <w:szCs w:val="32"/>
        </w:rPr>
        <w:t xml:space="preserve">　　一、课题目录</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黑体"/>
          <w:kern w:val="0"/>
          <w:sz w:val="28"/>
          <w:szCs w:val="32"/>
        </w:rPr>
        <w:t xml:space="preserve">　　</w:t>
      </w:r>
      <w:r w:rsidRPr="00AB2F2B">
        <w:rPr>
          <w:rFonts w:eastAsia="仿宋_GB2312"/>
          <w:kern w:val="0"/>
          <w:sz w:val="28"/>
          <w:szCs w:val="32"/>
        </w:rPr>
        <w:t>1</w:t>
      </w:r>
      <w:r w:rsidRPr="00AB2F2B">
        <w:rPr>
          <w:rFonts w:eastAsia="仿宋_GB2312"/>
          <w:kern w:val="0"/>
          <w:sz w:val="28"/>
          <w:szCs w:val="32"/>
        </w:rPr>
        <w:t>、上海航运历史文化资源挖掘及利用研究</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黑体"/>
          <w:kern w:val="0"/>
          <w:sz w:val="28"/>
          <w:szCs w:val="32"/>
        </w:rPr>
        <w:t xml:space="preserve">　　</w:t>
      </w:r>
      <w:r w:rsidRPr="00AB2F2B">
        <w:rPr>
          <w:rFonts w:eastAsia="仿宋_GB2312"/>
          <w:kern w:val="0"/>
          <w:sz w:val="28"/>
          <w:szCs w:val="32"/>
        </w:rPr>
        <w:t>2</w:t>
      </w:r>
      <w:r w:rsidRPr="00AB2F2B">
        <w:rPr>
          <w:rFonts w:eastAsia="仿宋_GB2312"/>
          <w:kern w:val="0"/>
          <w:sz w:val="28"/>
          <w:szCs w:val="32"/>
        </w:rPr>
        <w:t>、长三角港航新生态研究</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黑体"/>
          <w:kern w:val="0"/>
          <w:sz w:val="28"/>
          <w:szCs w:val="32"/>
        </w:rPr>
        <w:t xml:space="preserve">　　</w:t>
      </w:r>
      <w:r w:rsidRPr="00AB2F2B">
        <w:rPr>
          <w:rFonts w:eastAsia="仿宋_GB2312"/>
          <w:kern w:val="0"/>
          <w:sz w:val="28"/>
          <w:szCs w:val="32"/>
        </w:rPr>
        <w:t>3</w:t>
      </w:r>
      <w:r w:rsidRPr="00AB2F2B">
        <w:rPr>
          <w:rFonts w:eastAsia="仿宋_GB2312"/>
          <w:kern w:val="0"/>
          <w:sz w:val="28"/>
          <w:szCs w:val="32"/>
        </w:rPr>
        <w:t>、对</w:t>
      </w:r>
      <w:proofErr w:type="gramStart"/>
      <w:r w:rsidRPr="00AB2F2B">
        <w:rPr>
          <w:rFonts w:eastAsia="仿宋_GB2312"/>
          <w:kern w:val="0"/>
          <w:sz w:val="28"/>
          <w:szCs w:val="32"/>
        </w:rPr>
        <w:t>标国际</w:t>
      </w:r>
      <w:proofErr w:type="gramEnd"/>
      <w:r w:rsidRPr="00AB2F2B">
        <w:rPr>
          <w:rFonts w:eastAsia="仿宋_GB2312"/>
          <w:kern w:val="0"/>
          <w:sz w:val="28"/>
          <w:szCs w:val="32"/>
        </w:rPr>
        <w:t>高标准的自由贸易港区开放度研究</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黑体"/>
          <w:kern w:val="0"/>
          <w:sz w:val="28"/>
          <w:szCs w:val="32"/>
        </w:rPr>
        <w:t xml:space="preserve">　　</w:t>
      </w:r>
      <w:r w:rsidRPr="00AB2F2B">
        <w:rPr>
          <w:rFonts w:eastAsia="仿宋_GB2312"/>
          <w:kern w:val="0"/>
          <w:sz w:val="28"/>
          <w:szCs w:val="32"/>
        </w:rPr>
        <w:t>4</w:t>
      </w:r>
      <w:r w:rsidRPr="00AB2F2B">
        <w:rPr>
          <w:rFonts w:eastAsia="仿宋_GB2312"/>
          <w:kern w:val="0"/>
          <w:sz w:val="28"/>
          <w:szCs w:val="32"/>
        </w:rPr>
        <w:t>、基于智慧航运的航运业发展模式创新及支持政策研究</w:t>
      </w:r>
    </w:p>
    <w:p w:rsidR="00AB2F2B" w:rsidRPr="00AB2F2B" w:rsidRDefault="00AB2F2B" w:rsidP="00AB2F2B">
      <w:pPr>
        <w:widowControl/>
        <w:shd w:val="clear" w:color="auto" w:fill="FFFFFF"/>
        <w:spacing w:before="120" w:line="360" w:lineRule="auto"/>
        <w:rPr>
          <w:rFonts w:eastAsia="黑体"/>
          <w:kern w:val="0"/>
          <w:sz w:val="28"/>
          <w:szCs w:val="32"/>
        </w:rPr>
      </w:pPr>
      <w:r w:rsidRPr="00AB2F2B">
        <w:rPr>
          <w:rFonts w:eastAsia="黑体"/>
          <w:kern w:val="0"/>
          <w:sz w:val="28"/>
          <w:szCs w:val="32"/>
        </w:rPr>
        <w:t xml:space="preserve">　　二、招标范围</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仿宋_GB2312"/>
          <w:kern w:val="0"/>
          <w:sz w:val="28"/>
          <w:szCs w:val="32"/>
        </w:rPr>
        <w:t xml:space="preserve">　　本次招标面向全国高等院校、科研机构、党政机关、社会团体、企业等单位或个人。</w:t>
      </w:r>
    </w:p>
    <w:p w:rsidR="00AB2F2B" w:rsidRPr="00AB2F2B" w:rsidRDefault="00AB2F2B" w:rsidP="00AB2F2B">
      <w:pPr>
        <w:widowControl/>
        <w:shd w:val="clear" w:color="auto" w:fill="FFFFFF"/>
        <w:spacing w:before="120" w:line="360" w:lineRule="auto"/>
        <w:rPr>
          <w:rFonts w:eastAsia="黑体"/>
          <w:kern w:val="0"/>
          <w:sz w:val="28"/>
          <w:szCs w:val="32"/>
        </w:rPr>
      </w:pPr>
      <w:r w:rsidRPr="00AB2F2B">
        <w:rPr>
          <w:rFonts w:eastAsia="黑体"/>
          <w:kern w:val="0"/>
          <w:sz w:val="28"/>
          <w:szCs w:val="32"/>
        </w:rPr>
        <w:t xml:space="preserve">　　三、投标程序</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仿宋_GB2312"/>
          <w:kern w:val="0"/>
          <w:sz w:val="28"/>
          <w:szCs w:val="32"/>
        </w:rPr>
        <w:t xml:space="preserve">　　</w:t>
      </w:r>
      <w:r w:rsidRPr="00AB2F2B">
        <w:rPr>
          <w:rFonts w:eastAsia="仿宋_GB2312"/>
          <w:kern w:val="0"/>
          <w:sz w:val="28"/>
          <w:szCs w:val="32"/>
        </w:rPr>
        <w:t>1</w:t>
      </w:r>
      <w:r w:rsidRPr="00AB2F2B">
        <w:rPr>
          <w:rFonts w:eastAsia="仿宋_GB2312"/>
          <w:kern w:val="0"/>
          <w:sz w:val="28"/>
          <w:szCs w:val="32"/>
        </w:rPr>
        <w:t>、申报期限：</w:t>
      </w:r>
      <w:r w:rsidRPr="00AB2F2B">
        <w:rPr>
          <w:rFonts w:eastAsia="仿宋_GB2312"/>
          <w:kern w:val="0"/>
          <w:sz w:val="28"/>
          <w:szCs w:val="32"/>
        </w:rPr>
        <w:t>2017</w:t>
      </w:r>
      <w:r w:rsidRPr="00AB2F2B">
        <w:rPr>
          <w:rFonts w:eastAsia="仿宋_GB2312"/>
          <w:kern w:val="0"/>
          <w:sz w:val="28"/>
          <w:szCs w:val="32"/>
        </w:rPr>
        <w:t>年</w:t>
      </w:r>
      <w:r w:rsidRPr="00AB2F2B">
        <w:rPr>
          <w:rFonts w:eastAsia="仿宋_GB2312"/>
          <w:kern w:val="0"/>
          <w:sz w:val="28"/>
          <w:szCs w:val="32"/>
        </w:rPr>
        <w:t>3</w:t>
      </w:r>
      <w:r w:rsidRPr="00AB2F2B">
        <w:rPr>
          <w:rFonts w:eastAsia="仿宋_GB2312"/>
          <w:kern w:val="0"/>
          <w:sz w:val="28"/>
          <w:szCs w:val="32"/>
        </w:rPr>
        <w:t>月</w:t>
      </w:r>
      <w:r w:rsidRPr="00AB2F2B">
        <w:rPr>
          <w:rFonts w:eastAsia="仿宋_GB2312"/>
          <w:kern w:val="0"/>
          <w:sz w:val="28"/>
          <w:szCs w:val="32"/>
        </w:rPr>
        <w:t>15</w:t>
      </w:r>
      <w:r w:rsidRPr="00AB2F2B">
        <w:rPr>
          <w:rFonts w:eastAsia="仿宋_GB2312"/>
          <w:kern w:val="0"/>
          <w:sz w:val="28"/>
          <w:szCs w:val="32"/>
        </w:rPr>
        <w:t>日至</w:t>
      </w:r>
      <w:r w:rsidRPr="00AB2F2B">
        <w:rPr>
          <w:rFonts w:eastAsia="仿宋_GB2312"/>
          <w:kern w:val="0"/>
          <w:sz w:val="28"/>
          <w:szCs w:val="32"/>
        </w:rPr>
        <w:t>4</w:t>
      </w:r>
      <w:r w:rsidRPr="00AB2F2B">
        <w:rPr>
          <w:rFonts w:eastAsia="仿宋_GB2312"/>
          <w:kern w:val="0"/>
          <w:sz w:val="28"/>
          <w:szCs w:val="32"/>
        </w:rPr>
        <w:t>月</w:t>
      </w:r>
      <w:r w:rsidRPr="00AB2F2B">
        <w:rPr>
          <w:rFonts w:eastAsia="仿宋_GB2312"/>
          <w:kern w:val="0"/>
          <w:sz w:val="28"/>
          <w:szCs w:val="32"/>
        </w:rPr>
        <w:t>13</w:t>
      </w:r>
      <w:r w:rsidRPr="00AB2F2B">
        <w:rPr>
          <w:rFonts w:eastAsia="仿宋_GB2312"/>
          <w:kern w:val="0"/>
          <w:sz w:val="28"/>
          <w:szCs w:val="32"/>
        </w:rPr>
        <w:t>日</w:t>
      </w:r>
      <w:r w:rsidRPr="00AB2F2B">
        <w:rPr>
          <w:rFonts w:eastAsia="仿宋_GB2312"/>
          <w:kern w:val="0"/>
          <w:sz w:val="28"/>
          <w:szCs w:val="32"/>
        </w:rPr>
        <w:t>上午</w:t>
      </w:r>
      <w:r w:rsidRPr="00AB2F2B">
        <w:rPr>
          <w:rFonts w:eastAsia="仿宋_GB2312"/>
          <w:kern w:val="0"/>
          <w:sz w:val="28"/>
          <w:szCs w:val="32"/>
        </w:rPr>
        <w:t>12:00</w:t>
      </w:r>
      <w:r w:rsidRPr="00AB2F2B">
        <w:rPr>
          <w:rFonts w:eastAsia="仿宋_GB2312"/>
          <w:kern w:val="0"/>
          <w:sz w:val="28"/>
          <w:szCs w:val="32"/>
        </w:rPr>
        <w:t>前</w:t>
      </w:r>
      <w:r w:rsidRPr="00AB2F2B">
        <w:rPr>
          <w:rFonts w:eastAsia="仿宋_GB2312"/>
          <w:kern w:val="0"/>
          <w:sz w:val="28"/>
          <w:szCs w:val="32"/>
        </w:rPr>
        <w:t>。逾期不予受理。</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仿宋_GB2312"/>
          <w:kern w:val="0"/>
          <w:sz w:val="28"/>
          <w:szCs w:val="32"/>
        </w:rPr>
        <w:t xml:space="preserve">　　</w:t>
      </w:r>
      <w:r w:rsidRPr="00AB2F2B">
        <w:rPr>
          <w:rFonts w:eastAsia="仿宋_GB2312"/>
          <w:kern w:val="0"/>
          <w:sz w:val="28"/>
          <w:szCs w:val="32"/>
        </w:rPr>
        <w:t>2</w:t>
      </w:r>
      <w:r w:rsidRPr="00AB2F2B">
        <w:rPr>
          <w:rFonts w:eastAsia="仿宋_GB2312"/>
          <w:kern w:val="0"/>
          <w:sz w:val="28"/>
          <w:szCs w:val="32"/>
        </w:rPr>
        <w:t>、申报材料获得：申请人可登录上海市人民政府发展研究中心网站</w:t>
      </w:r>
      <w:r w:rsidRPr="00AB2F2B">
        <w:rPr>
          <w:rFonts w:eastAsia="仿宋_GB2312"/>
          <w:kern w:val="0"/>
          <w:sz w:val="28"/>
          <w:szCs w:val="32"/>
        </w:rPr>
        <w:t>(www.fzzx.sh.gov.cn)</w:t>
      </w:r>
      <w:r w:rsidRPr="00AB2F2B">
        <w:rPr>
          <w:rFonts w:eastAsia="仿宋_GB2312"/>
          <w:kern w:val="0"/>
          <w:sz w:val="28"/>
          <w:szCs w:val="32"/>
        </w:rPr>
        <w:t>上查阅和下载《</w:t>
      </w:r>
      <w:r w:rsidRPr="00AB2F2B">
        <w:rPr>
          <w:rFonts w:eastAsia="仿宋_GB2312"/>
          <w:kern w:val="0"/>
          <w:sz w:val="28"/>
          <w:szCs w:val="32"/>
        </w:rPr>
        <w:t>2017</w:t>
      </w:r>
      <w:r w:rsidRPr="00AB2F2B">
        <w:rPr>
          <w:rFonts w:eastAsia="仿宋_GB2312"/>
          <w:kern w:val="0"/>
          <w:sz w:val="28"/>
          <w:szCs w:val="32"/>
        </w:rPr>
        <w:t>年度上海市人民政府决策咨询研究国际航运中心专项课题指南》、《上海市人民政府决策咨询研究项目课题申请书（</w:t>
      </w:r>
      <w:r w:rsidRPr="00AB2F2B">
        <w:rPr>
          <w:rFonts w:eastAsia="仿宋_GB2312"/>
          <w:kern w:val="0"/>
          <w:sz w:val="28"/>
          <w:szCs w:val="32"/>
        </w:rPr>
        <w:t>2014</w:t>
      </w:r>
      <w:r w:rsidRPr="00AB2F2B">
        <w:rPr>
          <w:rFonts w:eastAsia="仿宋_GB2312"/>
          <w:kern w:val="0"/>
          <w:sz w:val="28"/>
          <w:szCs w:val="32"/>
        </w:rPr>
        <w:t>年版）》</w:t>
      </w:r>
      <w:r w:rsidRPr="00AB2F2B">
        <w:rPr>
          <w:rFonts w:eastAsia="仿宋_GB2312"/>
          <w:kern w:val="0"/>
          <w:sz w:val="28"/>
          <w:szCs w:val="32"/>
        </w:rPr>
        <w:t>(</w:t>
      </w:r>
      <w:r w:rsidRPr="00AB2F2B">
        <w:rPr>
          <w:rFonts w:eastAsia="仿宋_GB2312"/>
          <w:kern w:val="0"/>
          <w:sz w:val="28"/>
          <w:szCs w:val="32"/>
        </w:rPr>
        <w:t>以下简称《申请书》，内含</w:t>
      </w:r>
      <w:r w:rsidRPr="00AB2F2B">
        <w:rPr>
          <w:rFonts w:eastAsia="仿宋_GB2312"/>
          <w:kern w:val="0"/>
          <w:sz w:val="28"/>
          <w:szCs w:val="32"/>
        </w:rPr>
        <w:t>“</w:t>
      </w:r>
      <w:r w:rsidRPr="00AB2F2B">
        <w:rPr>
          <w:rFonts w:eastAsia="仿宋_GB2312"/>
          <w:kern w:val="0"/>
          <w:sz w:val="28"/>
          <w:szCs w:val="32"/>
        </w:rPr>
        <w:t>课题研究大纲</w:t>
      </w:r>
      <w:r w:rsidRPr="00AB2F2B">
        <w:rPr>
          <w:rFonts w:eastAsia="仿宋_GB2312"/>
          <w:kern w:val="0"/>
          <w:sz w:val="28"/>
          <w:szCs w:val="32"/>
        </w:rPr>
        <w:t>”)</w:t>
      </w:r>
      <w:r w:rsidRPr="00AB2F2B">
        <w:rPr>
          <w:rFonts w:eastAsia="仿宋_GB2312"/>
          <w:kern w:val="0"/>
          <w:sz w:val="28"/>
          <w:szCs w:val="32"/>
        </w:rPr>
        <w:t>等申报材料。</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仿宋_GB2312"/>
          <w:kern w:val="0"/>
          <w:sz w:val="28"/>
          <w:szCs w:val="32"/>
        </w:rPr>
        <w:lastRenderedPageBreak/>
        <w:t xml:space="preserve">　　</w:t>
      </w:r>
      <w:r w:rsidRPr="00AB2F2B">
        <w:rPr>
          <w:rFonts w:eastAsia="仿宋_GB2312"/>
          <w:kern w:val="0"/>
          <w:sz w:val="28"/>
          <w:szCs w:val="32"/>
        </w:rPr>
        <w:t>3</w:t>
      </w:r>
      <w:r w:rsidRPr="00AB2F2B">
        <w:rPr>
          <w:rFonts w:eastAsia="仿宋_GB2312"/>
          <w:kern w:val="0"/>
          <w:sz w:val="28"/>
          <w:szCs w:val="32"/>
        </w:rPr>
        <w:t>、申报材料要求：申请人填表前应仔细阅读有关课题指南和填表说明，《申请书》和《课题研究大纲》（</w:t>
      </w:r>
      <w:r w:rsidRPr="00AB2F2B">
        <w:rPr>
          <w:rFonts w:eastAsia="黑体"/>
          <w:kern w:val="0"/>
          <w:sz w:val="28"/>
          <w:szCs w:val="32"/>
        </w:rPr>
        <w:t>各一式</w:t>
      </w:r>
      <w:r w:rsidRPr="00AB2F2B">
        <w:rPr>
          <w:rFonts w:eastAsia="黑体"/>
          <w:kern w:val="0"/>
          <w:sz w:val="28"/>
          <w:szCs w:val="32"/>
        </w:rPr>
        <w:t>6</w:t>
      </w:r>
      <w:r w:rsidRPr="00AB2F2B">
        <w:rPr>
          <w:rFonts w:eastAsia="黑体"/>
          <w:kern w:val="0"/>
          <w:sz w:val="28"/>
          <w:szCs w:val="32"/>
        </w:rPr>
        <w:t>份</w:t>
      </w:r>
      <w:r w:rsidRPr="00AB2F2B">
        <w:rPr>
          <w:rFonts w:eastAsia="仿宋_GB2312"/>
          <w:kern w:val="0"/>
          <w:sz w:val="28"/>
          <w:szCs w:val="32"/>
        </w:rPr>
        <w:t>）须打印填表；申请材料填写内容应简明扼要，突出重点和关键，其中《课题研究大纲》</w:t>
      </w:r>
      <w:r w:rsidRPr="00AB2F2B">
        <w:rPr>
          <w:rFonts w:eastAsia="黑体"/>
          <w:kern w:val="0"/>
          <w:sz w:val="28"/>
          <w:szCs w:val="32"/>
        </w:rPr>
        <w:t>不得出现课题申请人及成员的姓名和单位</w:t>
      </w:r>
      <w:r w:rsidRPr="00AB2F2B">
        <w:rPr>
          <w:rFonts w:eastAsia="仿宋_GB2312"/>
          <w:kern w:val="0"/>
          <w:sz w:val="28"/>
          <w:szCs w:val="32"/>
        </w:rPr>
        <w:t>；《申请书》须由课题申请人所在单位签署审核意见并加盖公章。</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仿宋_GB2312"/>
          <w:kern w:val="0"/>
          <w:sz w:val="28"/>
          <w:szCs w:val="32"/>
        </w:rPr>
        <w:t xml:space="preserve">　　</w:t>
      </w:r>
      <w:r w:rsidRPr="00AB2F2B">
        <w:rPr>
          <w:rFonts w:eastAsia="仿宋_GB2312"/>
          <w:kern w:val="0"/>
          <w:sz w:val="28"/>
          <w:szCs w:val="32"/>
        </w:rPr>
        <w:t>4</w:t>
      </w:r>
      <w:r w:rsidRPr="00AB2F2B">
        <w:rPr>
          <w:rFonts w:eastAsia="仿宋_GB2312"/>
          <w:kern w:val="0"/>
          <w:sz w:val="28"/>
          <w:szCs w:val="32"/>
        </w:rPr>
        <w:t>、申报材料提交：申请人应在申报期限内</w:t>
      </w:r>
      <w:r w:rsidRPr="00AB2F2B">
        <w:rPr>
          <w:rFonts w:eastAsia="仿宋_GB2312"/>
          <w:kern w:val="0"/>
          <w:sz w:val="28"/>
          <w:szCs w:val="32"/>
        </w:rPr>
        <w:t>报送</w:t>
      </w:r>
      <w:r w:rsidRPr="00AB2F2B">
        <w:rPr>
          <w:rFonts w:eastAsia="仿宋_GB2312"/>
          <w:kern w:val="0"/>
          <w:sz w:val="28"/>
          <w:szCs w:val="32"/>
        </w:rPr>
        <w:t>申请材料</w:t>
      </w:r>
      <w:proofErr w:type="gramStart"/>
      <w:r w:rsidRPr="00AB2F2B">
        <w:rPr>
          <w:rFonts w:eastAsia="仿宋_GB2312"/>
          <w:kern w:val="0"/>
          <w:sz w:val="28"/>
          <w:szCs w:val="32"/>
        </w:rPr>
        <w:t>至科研</w:t>
      </w:r>
      <w:proofErr w:type="gramEnd"/>
      <w:r w:rsidRPr="00AB2F2B">
        <w:rPr>
          <w:rFonts w:eastAsia="仿宋_GB2312"/>
          <w:kern w:val="0"/>
          <w:sz w:val="28"/>
          <w:szCs w:val="32"/>
        </w:rPr>
        <w:t>处</w:t>
      </w:r>
      <w:r w:rsidRPr="00AB2F2B">
        <w:rPr>
          <w:rFonts w:eastAsia="仿宋_GB2312"/>
          <w:kern w:val="0"/>
          <w:sz w:val="28"/>
          <w:szCs w:val="32"/>
        </w:rPr>
        <w:t>206</w:t>
      </w:r>
      <w:r w:rsidRPr="00AB2F2B">
        <w:rPr>
          <w:rFonts w:eastAsia="仿宋_GB2312"/>
          <w:kern w:val="0"/>
          <w:sz w:val="28"/>
          <w:szCs w:val="32"/>
        </w:rPr>
        <w:t>室，其中《申请书》须含原件一份，同时通过</w:t>
      </w:r>
      <w:r w:rsidRPr="00AB2F2B">
        <w:rPr>
          <w:rFonts w:eastAsia="仿宋_GB2312"/>
          <w:kern w:val="0"/>
          <w:sz w:val="28"/>
          <w:szCs w:val="32"/>
        </w:rPr>
        <w:t>E-mail</w:t>
      </w:r>
      <w:r w:rsidRPr="00AB2F2B">
        <w:rPr>
          <w:rFonts w:eastAsia="仿宋_GB2312"/>
          <w:kern w:val="0"/>
          <w:sz w:val="28"/>
          <w:szCs w:val="32"/>
        </w:rPr>
        <w:t>报送电子版文件。</w:t>
      </w:r>
    </w:p>
    <w:p w:rsidR="00AB2F2B" w:rsidRPr="00AB2F2B" w:rsidRDefault="00AB2F2B" w:rsidP="00AB2F2B">
      <w:pPr>
        <w:widowControl/>
        <w:shd w:val="clear" w:color="auto" w:fill="FFFFFF"/>
        <w:spacing w:before="120" w:line="360" w:lineRule="auto"/>
        <w:rPr>
          <w:rFonts w:eastAsia="黑体"/>
          <w:kern w:val="0"/>
          <w:sz w:val="28"/>
          <w:szCs w:val="32"/>
        </w:rPr>
      </w:pPr>
      <w:r w:rsidRPr="00AB2F2B">
        <w:rPr>
          <w:rFonts w:eastAsia="黑体"/>
          <w:kern w:val="0"/>
          <w:sz w:val="28"/>
          <w:szCs w:val="32"/>
        </w:rPr>
        <w:t xml:space="preserve">　　四、评标程序</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仿宋_GB2312"/>
          <w:kern w:val="0"/>
          <w:sz w:val="28"/>
          <w:szCs w:val="32"/>
        </w:rPr>
        <w:t xml:space="preserve">　　</w:t>
      </w:r>
      <w:r w:rsidRPr="00AB2F2B">
        <w:rPr>
          <w:rFonts w:eastAsia="仿宋_GB2312"/>
          <w:kern w:val="0"/>
          <w:sz w:val="28"/>
          <w:szCs w:val="32"/>
        </w:rPr>
        <w:t>1</w:t>
      </w:r>
      <w:r w:rsidRPr="00AB2F2B">
        <w:rPr>
          <w:rFonts w:eastAsia="仿宋_GB2312"/>
          <w:kern w:val="0"/>
          <w:sz w:val="28"/>
          <w:szCs w:val="32"/>
        </w:rPr>
        <w:t>、标书评审：</w:t>
      </w:r>
      <w:r w:rsidRPr="00AB2F2B">
        <w:rPr>
          <w:rFonts w:eastAsia="仿宋_GB2312"/>
          <w:kern w:val="0"/>
          <w:sz w:val="28"/>
          <w:szCs w:val="32"/>
        </w:rPr>
        <w:t>2017</w:t>
      </w:r>
      <w:r w:rsidRPr="00AB2F2B">
        <w:rPr>
          <w:rFonts w:eastAsia="仿宋_GB2312"/>
          <w:kern w:val="0"/>
          <w:sz w:val="28"/>
          <w:szCs w:val="32"/>
        </w:rPr>
        <w:t>年</w:t>
      </w:r>
      <w:r w:rsidRPr="00AB2F2B">
        <w:rPr>
          <w:rFonts w:eastAsia="仿宋_GB2312"/>
          <w:kern w:val="0"/>
          <w:sz w:val="28"/>
          <w:szCs w:val="32"/>
        </w:rPr>
        <w:t>4</w:t>
      </w:r>
      <w:r w:rsidRPr="00AB2F2B">
        <w:rPr>
          <w:rFonts w:eastAsia="仿宋_GB2312"/>
          <w:kern w:val="0"/>
          <w:sz w:val="28"/>
          <w:szCs w:val="32"/>
        </w:rPr>
        <w:t>月中下旬，由招标单位组织专家对《申请书》和《课题研究大纲》进行评审，确定最终中标课题组。</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仿宋_GB2312"/>
          <w:kern w:val="0"/>
          <w:sz w:val="28"/>
          <w:szCs w:val="32"/>
        </w:rPr>
        <w:t xml:space="preserve">　　</w:t>
      </w:r>
      <w:r w:rsidRPr="00AB2F2B">
        <w:rPr>
          <w:rFonts w:eastAsia="仿宋_GB2312"/>
          <w:kern w:val="0"/>
          <w:sz w:val="28"/>
          <w:szCs w:val="32"/>
        </w:rPr>
        <w:t>2</w:t>
      </w:r>
      <w:r w:rsidRPr="00AB2F2B">
        <w:rPr>
          <w:rFonts w:eastAsia="仿宋_GB2312"/>
          <w:kern w:val="0"/>
          <w:sz w:val="28"/>
          <w:szCs w:val="32"/>
        </w:rPr>
        <w:t>、结果发布：招标单位将于</w:t>
      </w:r>
      <w:r w:rsidRPr="00AB2F2B">
        <w:rPr>
          <w:rFonts w:eastAsia="仿宋_GB2312"/>
          <w:kern w:val="0"/>
          <w:sz w:val="28"/>
          <w:szCs w:val="32"/>
        </w:rPr>
        <w:t>2017</w:t>
      </w:r>
      <w:r w:rsidRPr="00AB2F2B">
        <w:rPr>
          <w:rFonts w:eastAsia="仿宋_GB2312"/>
          <w:kern w:val="0"/>
          <w:sz w:val="28"/>
          <w:szCs w:val="32"/>
        </w:rPr>
        <w:t>年</w:t>
      </w:r>
      <w:r w:rsidRPr="00AB2F2B">
        <w:rPr>
          <w:rFonts w:eastAsia="仿宋_GB2312"/>
          <w:kern w:val="0"/>
          <w:sz w:val="28"/>
          <w:szCs w:val="32"/>
        </w:rPr>
        <w:t>4</w:t>
      </w:r>
      <w:r w:rsidRPr="00AB2F2B">
        <w:rPr>
          <w:rFonts w:eastAsia="仿宋_GB2312"/>
          <w:kern w:val="0"/>
          <w:sz w:val="28"/>
          <w:szCs w:val="32"/>
        </w:rPr>
        <w:t>月底在上海市人民政府门户网站</w:t>
      </w:r>
      <w:r w:rsidRPr="00AB2F2B">
        <w:rPr>
          <w:rFonts w:eastAsia="仿宋_GB2312"/>
          <w:kern w:val="0"/>
          <w:sz w:val="28"/>
          <w:szCs w:val="32"/>
        </w:rPr>
        <w:t>(www.sh.gov.cn</w:t>
      </w:r>
      <w:r w:rsidRPr="00AB2F2B">
        <w:rPr>
          <w:rFonts w:eastAsia="仿宋_GB2312"/>
          <w:kern w:val="0"/>
          <w:sz w:val="28"/>
          <w:szCs w:val="32"/>
        </w:rPr>
        <w:t>）、上海市人民政府发展研究中心网站</w:t>
      </w:r>
      <w:r w:rsidRPr="00AB2F2B">
        <w:rPr>
          <w:rFonts w:eastAsia="仿宋_GB2312"/>
          <w:kern w:val="0"/>
          <w:sz w:val="28"/>
          <w:szCs w:val="32"/>
        </w:rPr>
        <w:t>(www.fzzx.sh.gov.cn)</w:t>
      </w:r>
      <w:r w:rsidRPr="00AB2F2B">
        <w:rPr>
          <w:rFonts w:eastAsia="仿宋_GB2312"/>
          <w:kern w:val="0"/>
          <w:sz w:val="28"/>
          <w:szCs w:val="32"/>
        </w:rPr>
        <w:t>公布评审结果。</w:t>
      </w:r>
    </w:p>
    <w:p w:rsidR="00AB2F2B" w:rsidRPr="00AB2F2B" w:rsidRDefault="00AB2F2B" w:rsidP="00AB2F2B">
      <w:pPr>
        <w:widowControl/>
        <w:shd w:val="clear" w:color="auto" w:fill="FFFFFF"/>
        <w:spacing w:before="120" w:line="360" w:lineRule="auto"/>
        <w:rPr>
          <w:rFonts w:eastAsia="黑体"/>
          <w:kern w:val="0"/>
          <w:sz w:val="28"/>
          <w:szCs w:val="32"/>
        </w:rPr>
      </w:pPr>
      <w:r w:rsidRPr="00AB2F2B">
        <w:rPr>
          <w:rFonts w:eastAsia="黑体"/>
          <w:kern w:val="0"/>
          <w:sz w:val="28"/>
          <w:szCs w:val="32"/>
        </w:rPr>
        <w:t xml:space="preserve">　　五、经费资助</w:t>
      </w:r>
    </w:p>
    <w:p w:rsidR="00AB2F2B" w:rsidRPr="00AB2F2B" w:rsidRDefault="00AB2F2B" w:rsidP="00AB2F2B">
      <w:pPr>
        <w:widowControl/>
        <w:shd w:val="clear" w:color="auto" w:fill="FFFFFF"/>
        <w:spacing w:line="360" w:lineRule="auto"/>
        <w:rPr>
          <w:rFonts w:eastAsia="仿宋_GB2312"/>
          <w:kern w:val="0"/>
          <w:sz w:val="28"/>
          <w:szCs w:val="32"/>
        </w:rPr>
      </w:pPr>
      <w:r w:rsidRPr="00AB2F2B">
        <w:rPr>
          <w:rFonts w:eastAsia="仿宋_GB2312"/>
          <w:kern w:val="0"/>
          <w:sz w:val="28"/>
          <w:szCs w:val="32"/>
        </w:rPr>
        <w:t xml:space="preserve">　　每项课题资助伍万元。</w:t>
      </w:r>
    </w:p>
    <w:p w:rsidR="00AB2F2B" w:rsidRPr="00AB2F2B" w:rsidRDefault="00AB2F2B" w:rsidP="00AB2F2B">
      <w:pPr>
        <w:widowControl/>
        <w:shd w:val="clear" w:color="auto" w:fill="FFFFFF"/>
        <w:spacing w:before="120" w:line="360" w:lineRule="auto"/>
        <w:rPr>
          <w:rFonts w:eastAsia="黑体"/>
          <w:kern w:val="0"/>
          <w:sz w:val="28"/>
          <w:szCs w:val="32"/>
        </w:rPr>
      </w:pPr>
      <w:r w:rsidRPr="00AB2F2B">
        <w:rPr>
          <w:rFonts w:eastAsia="黑体"/>
          <w:kern w:val="0"/>
          <w:sz w:val="28"/>
          <w:szCs w:val="32"/>
        </w:rPr>
        <w:t xml:space="preserve">　　六、联系方式</w:t>
      </w:r>
    </w:p>
    <w:p w:rsidR="00AB2F2B" w:rsidRPr="00AB2F2B" w:rsidRDefault="00AB2F2B" w:rsidP="00AB2F2B">
      <w:pPr>
        <w:widowControl/>
        <w:shd w:val="clear" w:color="auto" w:fill="FFFFFF"/>
        <w:adjustRightInd w:val="0"/>
        <w:snapToGrid w:val="0"/>
        <w:spacing w:line="360" w:lineRule="auto"/>
        <w:ind w:firstLineChars="200" w:firstLine="560"/>
        <w:rPr>
          <w:rFonts w:eastAsia="仿宋_GB2312"/>
          <w:color w:val="000000"/>
          <w:kern w:val="0"/>
          <w:sz w:val="28"/>
          <w:szCs w:val="28"/>
        </w:rPr>
      </w:pPr>
      <w:r w:rsidRPr="00AB2F2B">
        <w:rPr>
          <w:rFonts w:eastAsia="仿宋_GB2312"/>
          <w:color w:val="000000"/>
          <w:kern w:val="0"/>
          <w:sz w:val="28"/>
          <w:szCs w:val="28"/>
        </w:rPr>
        <w:t>联系人：杨雯君，电话：</w:t>
      </w:r>
      <w:r w:rsidRPr="00AB2F2B">
        <w:rPr>
          <w:rFonts w:eastAsia="仿宋_GB2312"/>
          <w:color w:val="000000"/>
          <w:kern w:val="0"/>
          <w:sz w:val="28"/>
          <w:szCs w:val="28"/>
        </w:rPr>
        <w:t>65903764</w:t>
      </w:r>
    </w:p>
    <w:p w:rsidR="00AB2F2B" w:rsidRPr="00AB2F2B" w:rsidRDefault="00AB2F2B" w:rsidP="00AB2F2B">
      <w:pPr>
        <w:widowControl/>
        <w:shd w:val="clear" w:color="auto" w:fill="FFFFFF"/>
        <w:adjustRightInd w:val="0"/>
        <w:snapToGrid w:val="0"/>
        <w:spacing w:line="360" w:lineRule="auto"/>
        <w:ind w:firstLineChars="200" w:firstLine="560"/>
        <w:rPr>
          <w:rFonts w:eastAsia="仿宋_GB2312"/>
          <w:color w:val="000000"/>
          <w:kern w:val="0"/>
          <w:sz w:val="28"/>
          <w:szCs w:val="28"/>
        </w:rPr>
      </w:pPr>
      <w:r w:rsidRPr="00AB2F2B">
        <w:rPr>
          <w:rFonts w:eastAsia="仿宋_GB2312"/>
          <w:color w:val="000000"/>
          <w:kern w:val="0"/>
          <w:sz w:val="28"/>
          <w:szCs w:val="28"/>
        </w:rPr>
        <w:t>E-mail</w:t>
      </w:r>
      <w:r w:rsidRPr="00AB2F2B">
        <w:rPr>
          <w:rFonts w:eastAsia="仿宋_GB2312"/>
          <w:color w:val="000000"/>
          <w:kern w:val="0"/>
          <w:sz w:val="28"/>
          <w:szCs w:val="28"/>
        </w:rPr>
        <w:t>：</w:t>
      </w:r>
      <w:hyperlink r:id="rId7" w:history="1">
        <w:r w:rsidRPr="00AB2F2B">
          <w:rPr>
            <w:rStyle w:val="a4"/>
            <w:rFonts w:eastAsia="仿宋_GB2312"/>
            <w:color w:val="000000" w:themeColor="text1"/>
            <w:kern w:val="0"/>
            <w:sz w:val="28"/>
            <w:szCs w:val="28"/>
            <w:u w:val="none"/>
          </w:rPr>
          <w:t>yang.wenjun@mail.shufe.edu.cn</w:t>
        </w:r>
      </w:hyperlink>
    </w:p>
    <w:p w:rsidR="00AB2F2B" w:rsidRPr="00AB2F2B" w:rsidRDefault="00AB2F2B" w:rsidP="00AB2F2B">
      <w:pPr>
        <w:widowControl/>
        <w:shd w:val="clear" w:color="auto" w:fill="FFFFFF"/>
        <w:adjustRightInd w:val="0"/>
        <w:snapToGrid w:val="0"/>
        <w:spacing w:line="360" w:lineRule="auto"/>
        <w:ind w:firstLineChars="200" w:firstLine="560"/>
        <w:rPr>
          <w:rFonts w:eastAsia="仿宋_GB2312"/>
          <w:color w:val="000000"/>
          <w:kern w:val="0"/>
          <w:sz w:val="28"/>
          <w:szCs w:val="28"/>
        </w:rPr>
      </w:pPr>
      <w:r w:rsidRPr="00AB2F2B">
        <w:rPr>
          <w:rFonts w:eastAsia="仿宋_GB2312"/>
          <w:color w:val="000000"/>
          <w:kern w:val="0"/>
          <w:sz w:val="28"/>
          <w:szCs w:val="28"/>
        </w:rPr>
        <w:t>特此通知。</w:t>
      </w:r>
    </w:p>
    <w:p w:rsidR="00AB2F2B" w:rsidRPr="00AB2F2B" w:rsidRDefault="00AB2F2B" w:rsidP="00AB2F2B">
      <w:pPr>
        <w:widowControl/>
        <w:shd w:val="clear" w:color="auto" w:fill="FFFFFF"/>
        <w:spacing w:line="360" w:lineRule="auto"/>
        <w:ind w:firstLine="570"/>
        <w:rPr>
          <w:rFonts w:eastAsia="仿宋_GB2312"/>
          <w:kern w:val="0"/>
          <w:sz w:val="28"/>
          <w:szCs w:val="32"/>
        </w:rPr>
      </w:pPr>
    </w:p>
    <w:p w:rsidR="00AB2F2B" w:rsidRPr="00AB2F2B" w:rsidRDefault="00AB2F2B" w:rsidP="00AB2F2B">
      <w:pPr>
        <w:overflowPunct w:val="0"/>
        <w:autoSpaceDE w:val="0"/>
        <w:autoSpaceDN w:val="0"/>
        <w:adjustRightInd w:val="0"/>
        <w:snapToGrid w:val="0"/>
        <w:spacing w:line="360" w:lineRule="auto"/>
        <w:ind w:firstLineChars="200" w:firstLine="560"/>
        <w:rPr>
          <w:rFonts w:eastAsia="仿宋_GB2312"/>
          <w:sz w:val="28"/>
          <w:szCs w:val="32"/>
        </w:rPr>
      </w:pPr>
      <w:r w:rsidRPr="00AB2F2B">
        <w:rPr>
          <w:rFonts w:eastAsia="仿宋_GB2312"/>
          <w:kern w:val="0"/>
          <w:sz w:val="28"/>
          <w:szCs w:val="32"/>
        </w:rPr>
        <w:t>附件：</w:t>
      </w:r>
      <w:r w:rsidRPr="00AB2F2B">
        <w:rPr>
          <w:rFonts w:eastAsia="仿宋_GB2312"/>
          <w:sz w:val="28"/>
          <w:szCs w:val="32"/>
        </w:rPr>
        <w:t>2017</w:t>
      </w:r>
      <w:r w:rsidRPr="00AB2F2B">
        <w:rPr>
          <w:rFonts w:eastAsia="仿宋_GB2312"/>
          <w:sz w:val="28"/>
          <w:szCs w:val="32"/>
        </w:rPr>
        <w:t>年度上海市人民政府决策咨询研究国际航运中心专项</w:t>
      </w:r>
      <w:r w:rsidRPr="00AB2F2B">
        <w:rPr>
          <w:rFonts w:eastAsia="仿宋_GB2312"/>
          <w:sz w:val="28"/>
          <w:szCs w:val="32"/>
        </w:rPr>
        <w:lastRenderedPageBreak/>
        <w:t>课题</w:t>
      </w:r>
      <w:r w:rsidRPr="00AB2F2B">
        <w:rPr>
          <w:rFonts w:eastAsia="仿宋_GB2312"/>
          <w:kern w:val="0"/>
          <w:sz w:val="28"/>
          <w:szCs w:val="32"/>
        </w:rPr>
        <w:t>指南</w:t>
      </w:r>
    </w:p>
    <w:p w:rsidR="00AB2F2B" w:rsidRPr="00AB2F2B" w:rsidRDefault="00AB2F2B" w:rsidP="00AB2F2B">
      <w:pPr>
        <w:widowControl/>
        <w:shd w:val="clear" w:color="auto" w:fill="FFFFFF"/>
        <w:spacing w:line="360" w:lineRule="auto"/>
        <w:ind w:firstLine="570"/>
        <w:rPr>
          <w:rFonts w:eastAsia="仿宋_GB2312"/>
          <w:kern w:val="0"/>
          <w:sz w:val="28"/>
          <w:szCs w:val="32"/>
        </w:rPr>
      </w:pPr>
    </w:p>
    <w:p w:rsidR="00AB2F2B" w:rsidRPr="00AB2F2B" w:rsidRDefault="00AB2F2B" w:rsidP="00AB2F2B">
      <w:pPr>
        <w:widowControl/>
        <w:shd w:val="clear" w:color="auto" w:fill="FFFFFF"/>
        <w:spacing w:line="360" w:lineRule="auto"/>
        <w:ind w:right="640"/>
        <w:jc w:val="center"/>
        <w:rPr>
          <w:rFonts w:eastAsia="仿宋_GB2312"/>
          <w:kern w:val="0"/>
          <w:sz w:val="28"/>
          <w:szCs w:val="32"/>
        </w:rPr>
      </w:pPr>
      <w:r w:rsidRPr="00AB2F2B">
        <w:rPr>
          <w:rFonts w:eastAsia="仿宋_GB2312"/>
          <w:kern w:val="0"/>
          <w:sz w:val="28"/>
          <w:szCs w:val="32"/>
        </w:rPr>
        <w:t xml:space="preserve">                 </w:t>
      </w:r>
      <w:r w:rsidRPr="00AB2F2B">
        <w:rPr>
          <w:rFonts w:eastAsia="仿宋_GB2312"/>
          <w:kern w:val="0"/>
          <w:sz w:val="28"/>
          <w:szCs w:val="32"/>
        </w:rPr>
        <w:t xml:space="preserve">          </w:t>
      </w:r>
      <w:r w:rsidRPr="00AB2F2B">
        <w:rPr>
          <w:rFonts w:eastAsia="仿宋_GB2312"/>
          <w:kern w:val="0"/>
          <w:sz w:val="28"/>
          <w:szCs w:val="32"/>
        </w:rPr>
        <w:t>科研处</w:t>
      </w:r>
    </w:p>
    <w:p w:rsidR="00AB2F2B" w:rsidRPr="00AB2F2B" w:rsidRDefault="00AB2F2B" w:rsidP="00AB2F2B">
      <w:pPr>
        <w:widowControl/>
        <w:shd w:val="clear" w:color="auto" w:fill="FFFFFF"/>
        <w:spacing w:line="360" w:lineRule="auto"/>
        <w:ind w:right="640"/>
        <w:jc w:val="center"/>
        <w:rPr>
          <w:rFonts w:eastAsia="仿宋_GB2312"/>
          <w:kern w:val="0"/>
          <w:sz w:val="28"/>
          <w:szCs w:val="32"/>
        </w:rPr>
      </w:pPr>
      <w:r w:rsidRPr="00AB2F2B">
        <w:rPr>
          <w:rFonts w:eastAsia="仿宋_GB2312"/>
          <w:kern w:val="0"/>
          <w:sz w:val="28"/>
          <w:szCs w:val="32"/>
        </w:rPr>
        <w:t xml:space="preserve">              </w:t>
      </w:r>
      <w:r w:rsidRPr="00AB2F2B">
        <w:rPr>
          <w:rFonts w:eastAsia="仿宋_GB2312"/>
          <w:kern w:val="0"/>
          <w:sz w:val="28"/>
          <w:szCs w:val="32"/>
        </w:rPr>
        <w:t xml:space="preserve">    </w:t>
      </w:r>
      <w:r w:rsidRPr="00AB2F2B">
        <w:rPr>
          <w:rFonts w:eastAsia="仿宋_GB2312"/>
          <w:kern w:val="0"/>
          <w:sz w:val="28"/>
          <w:szCs w:val="32"/>
        </w:rPr>
        <w:t xml:space="preserve"> </w:t>
      </w:r>
      <w:r w:rsidRPr="00AB2F2B">
        <w:rPr>
          <w:rFonts w:eastAsia="仿宋_GB2312"/>
          <w:kern w:val="0"/>
          <w:sz w:val="28"/>
          <w:szCs w:val="32"/>
        </w:rPr>
        <w:t xml:space="preserve">         </w:t>
      </w:r>
      <w:r w:rsidRPr="00AB2F2B">
        <w:rPr>
          <w:rFonts w:eastAsia="仿宋_GB2312"/>
          <w:kern w:val="0"/>
          <w:sz w:val="28"/>
          <w:szCs w:val="32"/>
        </w:rPr>
        <w:t>2017</w:t>
      </w:r>
      <w:r w:rsidRPr="00AB2F2B">
        <w:rPr>
          <w:rFonts w:eastAsia="仿宋_GB2312"/>
          <w:kern w:val="0"/>
          <w:sz w:val="28"/>
          <w:szCs w:val="32"/>
        </w:rPr>
        <w:t>年</w:t>
      </w:r>
      <w:r w:rsidRPr="00AB2F2B">
        <w:rPr>
          <w:rFonts w:eastAsia="仿宋_GB2312"/>
          <w:kern w:val="0"/>
          <w:sz w:val="28"/>
          <w:szCs w:val="32"/>
        </w:rPr>
        <w:t>3</w:t>
      </w:r>
      <w:r w:rsidRPr="00AB2F2B">
        <w:rPr>
          <w:rFonts w:eastAsia="仿宋_GB2312"/>
          <w:kern w:val="0"/>
          <w:sz w:val="28"/>
          <w:szCs w:val="32"/>
        </w:rPr>
        <w:t>月</w:t>
      </w:r>
      <w:r w:rsidRPr="00AB2F2B">
        <w:rPr>
          <w:rFonts w:eastAsia="仿宋_GB2312"/>
          <w:kern w:val="0"/>
          <w:sz w:val="28"/>
          <w:szCs w:val="32"/>
        </w:rPr>
        <w:t>24</w:t>
      </w:r>
      <w:r w:rsidRPr="00AB2F2B">
        <w:rPr>
          <w:rFonts w:eastAsia="仿宋_GB2312"/>
          <w:kern w:val="0"/>
          <w:sz w:val="28"/>
          <w:szCs w:val="32"/>
        </w:rPr>
        <w:t>日</w:t>
      </w:r>
    </w:p>
    <w:p w:rsidR="00AB2F2B" w:rsidRPr="00AB2F2B" w:rsidRDefault="00AB2F2B" w:rsidP="00AB2F2B">
      <w:pPr>
        <w:spacing w:line="360" w:lineRule="auto"/>
        <w:jc w:val="center"/>
        <w:rPr>
          <w:rFonts w:eastAsia="仿宋_GB2312"/>
          <w:kern w:val="0"/>
          <w:sz w:val="32"/>
          <w:szCs w:val="32"/>
        </w:rPr>
      </w:pPr>
      <w:r w:rsidRPr="00AB2F2B">
        <w:rPr>
          <w:rFonts w:eastAsia="仿宋_GB2312"/>
          <w:kern w:val="0"/>
          <w:sz w:val="32"/>
          <w:szCs w:val="32"/>
        </w:rPr>
        <w:br w:type="page"/>
      </w:r>
    </w:p>
    <w:p w:rsidR="00AB2F2B" w:rsidRPr="00AB2F2B" w:rsidRDefault="00AB2F2B" w:rsidP="00AB2F2B">
      <w:pPr>
        <w:widowControl/>
        <w:shd w:val="clear" w:color="auto" w:fill="FFFFFF"/>
        <w:adjustRightInd w:val="0"/>
        <w:snapToGrid w:val="0"/>
        <w:spacing w:line="500" w:lineRule="exact"/>
        <w:rPr>
          <w:rFonts w:eastAsia="仿宋_GB2312"/>
          <w:color w:val="000000"/>
          <w:kern w:val="0"/>
          <w:sz w:val="28"/>
          <w:szCs w:val="28"/>
        </w:rPr>
      </w:pPr>
      <w:r w:rsidRPr="00AB2F2B">
        <w:rPr>
          <w:rFonts w:eastAsia="仿宋_GB2312"/>
          <w:color w:val="000000"/>
          <w:kern w:val="0"/>
          <w:sz w:val="28"/>
          <w:szCs w:val="28"/>
        </w:rPr>
        <w:lastRenderedPageBreak/>
        <w:t>附件</w:t>
      </w:r>
    </w:p>
    <w:p w:rsidR="00AB2F2B" w:rsidRPr="00AB2F2B" w:rsidRDefault="00AB2F2B" w:rsidP="00AB2F2B">
      <w:pPr>
        <w:spacing w:line="360" w:lineRule="auto"/>
        <w:jc w:val="center"/>
        <w:rPr>
          <w:rFonts w:eastAsia="华文中宋"/>
          <w:b/>
          <w:bCs/>
          <w:sz w:val="36"/>
          <w:szCs w:val="36"/>
        </w:rPr>
      </w:pPr>
    </w:p>
    <w:p w:rsidR="00AB2F2B" w:rsidRPr="00AB2F2B" w:rsidRDefault="00AB2F2B" w:rsidP="00AB2F2B">
      <w:pPr>
        <w:spacing w:line="360" w:lineRule="auto"/>
        <w:jc w:val="center"/>
        <w:rPr>
          <w:rFonts w:eastAsia="华文中宋"/>
          <w:b/>
          <w:bCs/>
          <w:sz w:val="36"/>
          <w:szCs w:val="36"/>
        </w:rPr>
      </w:pPr>
      <w:r w:rsidRPr="00AB2F2B">
        <w:rPr>
          <w:rFonts w:eastAsia="华文中宋"/>
          <w:b/>
          <w:bCs/>
          <w:sz w:val="36"/>
          <w:szCs w:val="36"/>
        </w:rPr>
        <w:t>2017</w:t>
      </w:r>
      <w:r w:rsidRPr="00AB2F2B">
        <w:rPr>
          <w:rFonts w:eastAsia="华文中宋"/>
          <w:b/>
          <w:bCs/>
          <w:sz w:val="36"/>
          <w:szCs w:val="36"/>
        </w:rPr>
        <w:t>年度上海市人民政府决策咨询研究</w:t>
      </w:r>
    </w:p>
    <w:p w:rsidR="00AB2F2B" w:rsidRPr="00AB2F2B" w:rsidRDefault="00AB2F2B" w:rsidP="00AB2F2B">
      <w:pPr>
        <w:spacing w:line="520" w:lineRule="exact"/>
        <w:jc w:val="center"/>
        <w:rPr>
          <w:rFonts w:eastAsia="华文中宋"/>
          <w:b/>
          <w:bCs/>
          <w:sz w:val="36"/>
          <w:szCs w:val="36"/>
        </w:rPr>
      </w:pPr>
      <w:r w:rsidRPr="00AB2F2B">
        <w:rPr>
          <w:rFonts w:eastAsia="华文中宋"/>
          <w:b/>
          <w:bCs/>
          <w:sz w:val="36"/>
          <w:szCs w:val="36"/>
        </w:rPr>
        <w:t>国际航运中心专项课题指南</w:t>
      </w:r>
    </w:p>
    <w:p w:rsidR="00AB2F2B" w:rsidRPr="00AB2F2B" w:rsidRDefault="00AB2F2B" w:rsidP="00AB2F2B">
      <w:pPr>
        <w:widowControl/>
        <w:spacing w:line="360" w:lineRule="auto"/>
        <w:jc w:val="left"/>
        <w:rPr>
          <w:b/>
          <w:bCs/>
          <w:kern w:val="0"/>
          <w:sz w:val="32"/>
          <w:szCs w:val="32"/>
        </w:rPr>
      </w:pPr>
    </w:p>
    <w:p w:rsidR="00AB2F2B" w:rsidRPr="00AB2F2B" w:rsidRDefault="00AB2F2B" w:rsidP="00AB2F2B">
      <w:pPr>
        <w:widowControl/>
        <w:spacing w:line="360" w:lineRule="auto"/>
        <w:jc w:val="left"/>
        <w:rPr>
          <w:rFonts w:eastAsia="黑体"/>
          <w:sz w:val="28"/>
          <w:szCs w:val="32"/>
        </w:rPr>
      </w:pPr>
      <w:r w:rsidRPr="00AB2F2B">
        <w:rPr>
          <w:rFonts w:eastAsia="黑体"/>
          <w:sz w:val="28"/>
          <w:szCs w:val="32"/>
        </w:rPr>
        <w:t>一、上海航运历史文化资源挖掘及利用研究</w:t>
      </w:r>
    </w:p>
    <w:p w:rsidR="00AB2F2B" w:rsidRPr="00AB2F2B" w:rsidRDefault="00AB2F2B" w:rsidP="00AB2F2B">
      <w:pPr>
        <w:pStyle w:val="1"/>
        <w:adjustRightInd w:val="0"/>
        <w:snapToGrid w:val="0"/>
        <w:spacing w:before="0" w:beforeAutospacing="0" w:after="0" w:afterAutospacing="0" w:line="360" w:lineRule="auto"/>
        <w:ind w:firstLineChars="200" w:firstLine="562"/>
        <w:rPr>
          <w:rFonts w:ascii="Times New Roman" w:eastAsia="仿宋_GB2312" w:hAnsi="Times New Roman" w:cs="Times New Roman"/>
          <w:b/>
          <w:bCs/>
          <w:color w:val="auto"/>
          <w:sz w:val="28"/>
          <w:szCs w:val="32"/>
        </w:rPr>
      </w:pPr>
      <w:r w:rsidRPr="00AB2F2B">
        <w:rPr>
          <w:rFonts w:ascii="Times New Roman" w:eastAsia="仿宋_GB2312" w:hAnsi="Times New Roman" w:cs="Times New Roman"/>
          <w:b/>
          <w:bCs/>
          <w:color w:val="auto"/>
          <w:sz w:val="28"/>
          <w:szCs w:val="32"/>
        </w:rPr>
        <w:t>研究目的与要求：</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上海航运历史悠久，航运历史文化资源丰富但挖掘利用不够。曾是唐朝江南第一大港的青龙港，其兴衰变迁蕴藏着丰富的历史文化资源，但对外宣传及影响不足。在上海建设国际航运中心的过程中，有必要重视并挖掘这些宝贵财富，以史鉴今，资政育人，通过系统梳理并挖掘上海航运历史文化资源，研究提出航运历史文化资源的利用机制，进一步延伸和拓展上海航运历史文化，助力上海国际航运中心建设。本课题重点研究但不限于研究以下方面：</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1</w:t>
      </w:r>
      <w:r w:rsidRPr="00AB2F2B">
        <w:rPr>
          <w:rFonts w:ascii="Times New Roman" w:eastAsia="仿宋_GB2312" w:hAnsi="Times New Roman" w:cs="Times New Roman"/>
          <w:color w:val="auto"/>
          <w:sz w:val="28"/>
          <w:szCs w:val="32"/>
        </w:rPr>
        <w:t>、挖掘利用上海航运历史文化资源对航运中心建设的必要性和迫切性；</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2</w:t>
      </w:r>
      <w:r w:rsidRPr="00AB2F2B">
        <w:rPr>
          <w:rFonts w:ascii="Times New Roman" w:eastAsia="仿宋_GB2312" w:hAnsi="Times New Roman" w:cs="Times New Roman"/>
          <w:color w:val="auto"/>
          <w:sz w:val="28"/>
          <w:szCs w:val="32"/>
        </w:rPr>
        <w:t>、以案例形式梳理挖掘上海航运历史文化，提炼航运历史文化特征；</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3</w:t>
      </w:r>
      <w:r w:rsidRPr="00AB2F2B">
        <w:rPr>
          <w:rFonts w:ascii="Times New Roman" w:eastAsia="仿宋_GB2312" w:hAnsi="Times New Roman" w:cs="Times New Roman"/>
          <w:color w:val="auto"/>
          <w:sz w:val="28"/>
          <w:szCs w:val="32"/>
        </w:rPr>
        <w:t>、结合上海国际航运中心建设实际，提出弘扬上海特色航运历史文化的具体举措和对策建议。</w:t>
      </w:r>
    </w:p>
    <w:p w:rsidR="00AB2F2B" w:rsidRPr="00AB2F2B" w:rsidRDefault="00AB2F2B" w:rsidP="00AB2F2B">
      <w:pPr>
        <w:pStyle w:val="1"/>
        <w:adjustRightInd w:val="0"/>
        <w:snapToGrid w:val="0"/>
        <w:spacing w:before="0" w:beforeAutospacing="0" w:after="0" w:afterAutospacing="0" w:line="360" w:lineRule="auto"/>
        <w:ind w:firstLineChars="200" w:firstLine="562"/>
        <w:rPr>
          <w:rFonts w:ascii="Times New Roman" w:eastAsia="仿宋_GB2312" w:hAnsi="Times New Roman" w:cs="Times New Roman"/>
          <w:b/>
          <w:bCs/>
          <w:color w:val="auto"/>
          <w:sz w:val="28"/>
          <w:szCs w:val="32"/>
        </w:rPr>
      </w:pPr>
      <w:r w:rsidRPr="00AB2F2B">
        <w:rPr>
          <w:rFonts w:ascii="Times New Roman" w:eastAsia="仿宋_GB2312" w:hAnsi="Times New Roman" w:cs="Times New Roman"/>
          <w:b/>
          <w:bCs/>
          <w:color w:val="auto"/>
          <w:sz w:val="28"/>
          <w:szCs w:val="32"/>
        </w:rPr>
        <w:t>研究实施进度与要求：</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1</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2017</w:t>
      </w:r>
      <w:r w:rsidRPr="00AB2F2B">
        <w:rPr>
          <w:rFonts w:ascii="Times New Roman" w:eastAsia="仿宋_GB2312" w:hAnsi="Times New Roman" w:cs="Times New Roman"/>
          <w:color w:val="auto"/>
          <w:sz w:val="28"/>
          <w:szCs w:val="32"/>
        </w:rPr>
        <w:t>年</w:t>
      </w:r>
      <w:r w:rsidRPr="00AB2F2B">
        <w:rPr>
          <w:rFonts w:ascii="Times New Roman" w:eastAsia="仿宋_GB2312" w:hAnsi="Times New Roman" w:cs="Times New Roman"/>
          <w:color w:val="auto"/>
          <w:sz w:val="28"/>
          <w:szCs w:val="32"/>
        </w:rPr>
        <w:t>9</w:t>
      </w:r>
      <w:r w:rsidRPr="00AB2F2B">
        <w:rPr>
          <w:rFonts w:ascii="Times New Roman" w:eastAsia="仿宋_GB2312" w:hAnsi="Times New Roman" w:cs="Times New Roman"/>
          <w:color w:val="auto"/>
          <w:sz w:val="28"/>
          <w:szCs w:val="32"/>
        </w:rPr>
        <w:t>月初，提交完整的课题研究成果报告和专题报告，进行中期成果评估。</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2</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2017</w:t>
      </w:r>
      <w:r w:rsidRPr="00AB2F2B">
        <w:rPr>
          <w:rFonts w:ascii="Times New Roman" w:eastAsia="仿宋_GB2312" w:hAnsi="Times New Roman" w:cs="Times New Roman"/>
          <w:color w:val="auto"/>
          <w:sz w:val="28"/>
          <w:szCs w:val="32"/>
        </w:rPr>
        <w:t>年</w:t>
      </w:r>
      <w:r w:rsidRPr="00AB2F2B">
        <w:rPr>
          <w:rFonts w:ascii="Times New Roman" w:eastAsia="仿宋_GB2312" w:hAnsi="Times New Roman" w:cs="Times New Roman"/>
          <w:color w:val="auto"/>
          <w:sz w:val="28"/>
          <w:szCs w:val="32"/>
        </w:rPr>
        <w:t>10</w:t>
      </w:r>
      <w:r w:rsidRPr="00AB2F2B">
        <w:rPr>
          <w:rFonts w:ascii="Times New Roman" w:eastAsia="仿宋_GB2312" w:hAnsi="Times New Roman" w:cs="Times New Roman"/>
          <w:color w:val="auto"/>
          <w:sz w:val="28"/>
          <w:szCs w:val="32"/>
        </w:rPr>
        <w:t>月初，完成研究任务，提交课题研究总报告。</w:t>
      </w:r>
    </w:p>
    <w:p w:rsidR="00AB2F2B" w:rsidRPr="00AB2F2B" w:rsidRDefault="00AB2F2B" w:rsidP="00AB2F2B">
      <w:pPr>
        <w:widowControl/>
        <w:spacing w:line="360" w:lineRule="auto"/>
        <w:jc w:val="left"/>
        <w:rPr>
          <w:kern w:val="0"/>
          <w:sz w:val="28"/>
          <w:szCs w:val="32"/>
        </w:rPr>
      </w:pPr>
    </w:p>
    <w:p w:rsidR="00AB2F2B" w:rsidRPr="00AB2F2B" w:rsidRDefault="00AB2F2B" w:rsidP="00AB2F2B">
      <w:pPr>
        <w:widowControl/>
        <w:spacing w:line="360" w:lineRule="auto"/>
        <w:jc w:val="left"/>
        <w:rPr>
          <w:rFonts w:eastAsia="黑体"/>
          <w:sz w:val="28"/>
          <w:szCs w:val="32"/>
        </w:rPr>
      </w:pPr>
      <w:r w:rsidRPr="00AB2F2B">
        <w:rPr>
          <w:rFonts w:eastAsia="黑体"/>
          <w:sz w:val="28"/>
          <w:szCs w:val="32"/>
        </w:rPr>
        <w:lastRenderedPageBreak/>
        <w:t>二、长三角港航新生态研究</w:t>
      </w:r>
    </w:p>
    <w:p w:rsidR="00AB2F2B" w:rsidRPr="00AB2F2B" w:rsidRDefault="00AB2F2B" w:rsidP="00AB2F2B">
      <w:pPr>
        <w:pStyle w:val="1"/>
        <w:adjustRightInd w:val="0"/>
        <w:snapToGrid w:val="0"/>
        <w:spacing w:before="0" w:beforeAutospacing="0" w:after="0" w:afterAutospacing="0" w:line="360" w:lineRule="auto"/>
        <w:ind w:firstLineChars="200" w:firstLine="562"/>
        <w:rPr>
          <w:rFonts w:ascii="Times New Roman" w:eastAsia="仿宋_GB2312" w:hAnsi="Times New Roman" w:cs="Times New Roman"/>
          <w:b/>
          <w:bCs/>
          <w:color w:val="auto"/>
          <w:sz w:val="28"/>
          <w:szCs w:val="32"/>
        </w:rPr>
      </w:pPr>
      <w:r w:rsidRPr="00AB2F2B">
        <w:rPr>
          <w:rFonts w:ascii="Times New Roman" w:eastAsia="仿宋_GB2312" w:hAnsi="Times New Roman" w:cs="Times New Roman"/>
          <w:b/>
          <w:bCs/>
          <w:color w:val="auto"/>
          <w:sz w:val="28"/>
          <w:szCs w:val="32"/>
        </w:rPr>
        <w:t>研究目的与要求：</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2008</w:t>
      </w:r>
      <w:r w:rsidRPr="00AB2F2B">
        <w:rPr>
          <w:rFonts w:ascii="Times New Roman" w:eastAsia="仿宋_GB2312" w:hAnsi="Times New Roman" w:cs="Times New Roman"/>
          <w:color w:val="auto"/>
          <w:sz w:val="28"/>
          <w:szCs w:val="32"/>
        </w:rPr>
        <w:t>年，国务院印发了《关于进一步推进长江三角洲地区改革开放和经济社会发展的指导意见》（国发</w:t>
      </w:r>
      <w:r w:rsidRPr="00AB2F2B">
        <w:rPr>
          <w:rFonts w:ascii="Times New Roman" w:eastAsia="仿宋_GB2312" w:hAnsi="Times New Roman" w:cs="Times New Roman"/>
          <w:color w:val="auto"/>
          <w:sz w:val="28"/>
          <w:szCs w:val="32"/>
        </w:rPr>
        <w:t>[2008]30</w:t>
      </w:r>
      <w:r w:rsidRPr="00AB2F2B">
        <w:rPr>
          <w:rFonts w:ascii="Times New Roman" w:eastAsia="仿宋_GB2312" w:hAnsi="Times New Roman" w:cs="Times New Roman"/>
          <w:color w:val="auto"/>
          <w:sz w:val="28"/>
          <w:szCs w:val="32"/>
        </w:rPr>
        <w:t>号），</w:t>
      </w:r>
      <w:proofErr w:type="gramStart"/>
      <w:r w:rsidRPr="00AB2F2B">
        <w:rPr>
          <w:rFonts w:ascii="Times New Roman" w:eastAsia="仿宋_GB2312" w:hAnsi="Times New Roman" w:cs="Times New Roman"/>
          <w:color w:val="auto"/>
          <w:sz w:val="28"/>
          <w:szCs w:val="32"/>
        </w:rPr>
        <w:t>实现长</w:t>
      </w:r>
      <w:proofErr w:type="gramEnd"/>
      <w:r w:rsidRPr="00AB2F2B">
        <w:rPr>
          <w:rFonts w:ascii="Times New Roman" w:eastAsia="仿宋_GB2312" w:hAnsi="Times New Roman" w:cs="Times New Roman"/>
          <w:color w:val="auto"/>
          <w:sz w:val="28"/>
          <w:szCs w:val="32"/>
        </w:rPr>
        <w:t>三角区域一体化发展是国家战略，长三角地区在科学发展、率先发展、一体化发展方面要走在全国前列，就必须打破行政壁垒和市场保护，搞好互联互通，实现协同共建。港航业是地区商贸发展的重要纽带，当前长三角港航业发展面临恶性竞争、重复开发、资源浪费等现象，亟需从共享理念的角度出发，共建长三角港航新生态，充分发挥市场配置资源的作用，为长三角港航业营造公平竞争、相互促进的发展环境，为促进保障区域经济健康持续发展提供理论支撑和决策支持。本课题重点研究但不限于研究以下方面：</w:t>
      </w:r>
      <w:r w:rsidRPr="00AB2F2B">
        <w:rPr>
          <w:rFonts w:ascii="Times New Roman" w:eastAsia="仿宋_GB2312" w:hAnsi="Times New Roman" w:cs="Times New Roman"/>
          <w:color w:val="auto"/>
          <w:sz w:val="28"/>
          <w:szCs w:val="32"/>
        </w:rPr>
        <w:t xml:space="preserve"> </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1</w:t>
      </w:r>
      <w:r w:rsidRPr="00AB2F2B">
        <w:rPr>
          <w:rFonts w:ascii="Times New Roman" w:eastAsia="仿宋_GB2312" w:hAnsi="Times New Roman" w:cs="Times New Roman"/>
          <w:color w:val="auto"/>
          <w:sz w:val="28"/>
          <w:szCs w:val="32"/>
        </w:rPr>
        <w:t>、长三角港航新生态的内涵、作用机理、动力机制；</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2</w:t>
      </w:r>
      <w:r w:rsidRPr="00AB2F2B">
        <w:rPr>
          <w:rFonts w:ascii="Times New Roman" w:eastAsia="仿宋_GB2312" w:hAnsi="Times New Roman" w:cs="Times New Roman"/>
          <w:color w:val="auto"/>
          <w:sz w:val="28"/>
          <w:szCs w:val="32"/>
        </w:rPr>
        <w:t>、调研梳理长三角港航业合作生态发展现状及存在的问题；</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3</w:t>
      </w:r>
      <w:r w:rsidRPr="00AB2F2B">
        <w:rPr>
          <w:rFonts w:ascii="Times New Roman" w:eastAsia="仿宋_GB2312" w:hAnsi="Times New Roman" w:cs="Times New Roman"/>
          <w:color w:val="auto"/>
          <w:sz w:val="28"/>
          <w:szCs w:val="32"/>
        </w:rPr>
        <w:t>、借鉴国外</w:t>
      </w:r>
      <w:proofErr w:type="gramStart"/>
      <w:r w:rsidRPr="00AB2F2B">
        <w:rPr>
          <w:rFonts w:ascii="Times New Roman" w:eastAsia="仿宋_GB2312" w:hAnsi="Times New Roman" w:cs="Times New Roman"/>
          <w:color w:val="auto"/>
          <w:sz w:val="28"/>
          <w:szCs w:val="32"/>
        </w:rPr>
        <w:t>区域港</w:t>
      </w:r>
      <w:proofErr w:type="gramEnd"/>
      <w:r w:rsidRPr="00AB2F2B">
        <w:rPr>
          <w:rFonts w:ascii="Times New Roman" w:eastAsia="仿宋_GB2312" w:hAnsi="Times New Roman" w:cs="Times New Roman"/>
          <w:color w:val="auto"/>
          <w:sz w:val="28"/>
          <w:szCs w:val="32"/>
        </w:rPr>
        <w:t>航合作生态建设经验，结合长三角港航业未来发展趋势及定位，提出共建长三角港航新生态的路径、措施和建议。</w:t>
      </w:r>
    </w:p>
    <w:p w:rsidR="00AB2F2B" w:rsidRPr="00AB2F2B" w:rsidRDefault="00AB2F2B" w:rsidP="00AB2F2B">
      <w:pPr>
        <w:pStyle w:val="1"/>
        <w:adjustRightInd w:val="0"/>
        <w:snapToGrid w:val="0"/>
        <w:spacing w:before="0" w:beforeAutospacing="0" w:after="0" w:afterAutospacing="0" w:line="360" w:lineRule="auto"/>
        <w:ind w:firstLineChars="200" w:firstLine="562"/>
        <w:rPr>
          <w:rFonts w:ascii="Times New Roman" w:eastAsia="仿宋_GB2312" w:hAnsi="Times New Roman" w:cs="Times New Roman"/>
          <w:b/>
          <w:bCs/>
          <w:color w:val="auto"/>
          <w:sz w:val="28"/>
          <w:szCs w:val="32"/>
        </w:rPr>
      </w:pPr>
      <w:r w:rsidRPr="00AB2F2B">
        <w:rPr>
          <w:rFonts w:ascii="Times New Roman" w:eastAsia="仿宋_GB2312" w:hAnsi="Times New Roman" w:cs="Times New Roman"/>
          <w:b/>
          <w:bCs/>
          <w:color w:val="auto"/>
          <w:sz w:val="28"/>
          <w:szCs w:val="32"/>
        </w:rPr>
        <w:t>研究实施进度与要求：</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1</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2017</w:t>
      </w:r>
      <w:r w:rsidRPr="00AB2F2B">
        <w:rPr>
          <w:rFonts w:ascii="Times New Roman" w:eastAsia="仿宋_GB2312" w:hAnsi="Times New Roman" w:cs="Times New Roman"/>
          <w:color w:val="auto"/>
          <w:sz w:val="28"/>
          <w:szCs w:val="32"/>
        </w:rPr>
        <w:t>年</w:t>
      </w:r>
      <w:r w:rsidRPr="00AB2F2B">
        <w:rPr>
          <w:rFonts w:ascii="Times New Roman" w:eastAsia="仿宋_GB2312" w:hAnsi="Times New Roman" w:cs="Times New Roman"/>
          <w:color w:val="auto"/>
          <w:sz w:val="28"/>
          <w:szCs w:val="32"/>
        </w:rPr>
        <w:t>9</w:t>
      </w:r>
      <w:r w:rsidRPr="00AB2F2B">
        <w:rPr>
          <w:rFonts w:ascii="Times New Roman" w:eastAsia="仿宋_GB2312" w:hAnsi="Times New Roman" w:cs="Times New Roman"/>
          <w:color w:val="auto"/>
          <w:sz w:val="28"/>
          <w:szCs w:val="32"/>
        </w:rPr>
        <w:t>月初，提交完整的课题研究成果报告和专题报告，进行中期成果评估。</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2</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2017</w:t>
      </w:r>
      <w:r w:rsidRPr="00AB2F2B">
        <w:rPr>
          <w:rFonts w:ascii="Times New Roman" w:eastAsia="仿宋_GB2312" w:hAnsi="Times New Roman" w:cs="Times New Roman"/>
          <w:color w:val="auto"/>
          <w:sz w:val="28"/>
          <w:szCs w:val="32"/>
        </w:rPr>
        <w:t>年</w:t>
      </w:r>
      <w:r w:rsidRPr="00AB2F2B">
        <w:rPr>
          <w:rFonts w:ascii="Times New Roman" w:eastAsia="仿宋_GB2312" w:hAnsi="Times New Roman" w:cs="Times New Roman"/>
          <w:color w:val="auto"/>
          <w:sz w:val="28"/>
          <w:szCs w:val="32"/>
        </w:rPr>
        <w:t>10</w:t>
      </w:r>
      <w:r w:rsidRPr="00AB2F2B">
        <w:rPr>
          <w:rFonts w:ascii="Times New Roman" w:eastAsia="仿宋_GB2312" w:hAnsi="Times New Roman" w:cs="Times New Roman"/>
          <w:color w:val="auto"/>
          <w:sz w:val="28"/>
          <w:szCs w:val="32"/>
        </w:rPr>
        <w:t>月初，完成研究任务，提交课题研究总报告。</w:t>
      </w:r>
    </w:p>
    <w:p w:rsidR="00AB2F2B" w:rsidRPr="00AB2F2B" w:rsidRDefault="00AB2F2B" w:rsidP="00AB2F2B">
      <w:pPr>
        <w:widowControl/>
        <w:spacing w:line="360" w:lineRule="auto"/>
        <w:ind w:firstLineChars="200" w:firstLine="560"/>
        <w:jc w:val="left"/>
        <w:rPr>
          <w:rFonts w:eastAsia="仿宋_GB2312"/>
          <w:sz w:val="28"/>
          <w:szCs w:val="32"/>
        </w:rPr>
      </w:pPr>
    </w:p>
    <w:p w:rsidR="00AB2F2B" w:rsidRPr="00AB2F2B" w:rsidRDefault="00AB2F2B" w:rsidP="00AB2F2B">
      <w:pPr>
        <w:widowControl/>
        <w:spacing w:line="360" w:lineRule="auto"/>
        <w:jc w:val="left"/>
        <w:rPr>
          <w:rFonts w:eastAsia="黑体"/>
          <w:sz w:val="28"/>
          <w:szCs w:val="32"/>
        </w:rPr>
      </w:pPr>
      <w:r w:rsidRPr="00AB2F2B">
        <w:rPr>
          <w:rFonts w:eastAsia="黑体"/>
          <w:sz w:val="28"/>
          <w:szCs w:val="32"/>
        </w:rPr>
        <w:t>三、对</w:t>
      </w:r>
      <w:proofErr w:type="gramStart"/>
      <w:r w:rsidRPr="00AB2F2B">
        <w:rPr>
          <w:rFonts w:eastAsia="黑体"/>
          <w:sz w:val="28"/>
          <w:szCs w:val="32"/>
        </w:rPr>
        <w:t>标国际</w:t>
      </w:r>
      <w:proofErr w:type="gramEnd"/>
      <w:r w:rsidRPr="00AB2F2B">
        <w:rPr>
          <w:rFonts w:eastAsia="黑体"/>
          <w:sz w:val="28"/>
          <w:szCs w:val="32"/>
        </w:rPr>
        <w:t>高标准的自由贸易港区开放度研究</w:t>
      </w:r>
    </w:p>
    <w:p w:rsidR="00AB2F2B" w:rsidRPr="00AB2F2B" w:rsidRDefault="00AB2F2B" w:rsidP="00AB2F2B">
      <w:pPr>
        <w:pStyle w:val="1"/>
        <w:adjustRightInd w:val="0"/>
        <w:snapToGrid w:val="0"/>
        <w:spacing w:before="0" w:beforeAutospacing="0" w:after="0" w:afterAutospacing="0" w:line="360" w:lineRule="auto"/>
        <w:ind w:firstLineChars="200" w:firstLine="562"/>
        <w:rPr>
          <w:rFonts w:ascii="Times New Roman" w:eastAsia="仿宋_GB2312" w:hAnsi="Times New Roman" w:cs="Times New Roman"/>
          <w:b/>
          <w:bCs/>
          <w:color w:val="auto"/>
          <w:sz w:val="28"/>
          <w:szCs w:val="32"/>
        </w:rPr>
      </w:pPr>
      <w:r w:rsidRPr="00AB2F2B">
        <w:rPr>
          <w:rFonts w:ascii="Times New Roman" w:eastAsia="仿宋_GB2312" w:hAnsi="Times New Roman" w:cs="Times New Roman"/>
          <w:b/>
          <w:bCs/>
          <w:color w:val="auto"/>
          <w:sz w:val="28"/>
          <w:szCs w:val="32"/>
        </w:rPr>
        <w:t>研究目的与要求：</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开放是自由贸易港区发展的重要动力来源，在当前贸易保护主义抬头的背景下，结合习近平总书记对上海要对照国际最高标准、最好</w:t>
      </w:r>
      <w:r w:rsidRPr="00AB2F2B">
        <w:rPr>
          <w:rFonts w:ascii="Times New Roman" w:eastAsia="仿宋_GB2312" w:hAnsi="Times New Roman" w:cs="Times New Roman"/>
          <w:color w:val="auto"/>
          <w:sz w:val="28"/>
          <w:szCs w:val="32"/>
        </w:rPr>
        <w:lastRenderedPageBreak/>
        <w:t>水平的自由贸易区的要求，以区港一体为突破口，结合全球自由港发展呈现的新特征和新趋势，研究提出符合中国国情又体现国际通行做法的自由贸易港区发展模式，并提出相关的开放度标准，进一步全面深化改革和扩大开放，更好服务全国改革开放大局。本课题重点研究但不限于研究以下方面：</w:t>
      </w:r>
      <w:r w:rsidRPr="00AB2F2B">
        <w:rPr>
          <w:rFonts w:ascii="Times New Roman" w:eastAsia="仿宋_GB2312" w:hAnsi="Times New Roman" w:cs="Times New Roman"/>
          <w:color w:val="auto"/>
          <w:sz w:val="28"/>
          <w:szCs w:val="32"/>
        </w:rPr>
        <w:t xml:space="preserve"> </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1</w:t>
      </w:r>
      <w:r w:rsidRPr="00AB2F2B">
        <w:rPr>
          <w:rFonts w:ascii="Times New Roman" w:eastAsia="仿宋_GB2312" w:hAnsi="Times New Roman" w:cs="Times New Roman"/>
          <w:color w:val="auto"/>
          <w:sz w:val="28"/>
          <w:szCs w:val="32"/>
        </w:rPr>
        <w:t>、深入分析全球最高水平自由贸易港区的内涵、特征、最新趋势和主要模式，提出符合中国国情又体现国际通行做法的自由贸易港区的发展模式；</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2</w:t>
      </w:r>
      <w:r w:rsidRPr="00AB2F2B">
        <w:rPr>
          <w:rFonts w:ascii="Times New Roman" w:eastAsia="仿宋_GB2312" w:hAnsi="Times New Roman" w:cs="Times New Roman"/>
          <w:color w:val="auto"/>
          <w:sz w:val="28"/>
          <w:szCs w:val="32"/>
        </w:rPr>
        <w:t>、分析判断新特征及趋势对上海推动自</w:t>
      </w:r>
      <w:proofErr w:type="gramStart"/>
      <w:r w:rsidRPr="00AB2F2B">
        <w:rPr>
          <w:rFonts w:ascii="Times New Roman" w:eastAsia="仿宋_GB2312" w:hAnsi="Times New Roman" w:cs="Times New Roman"/>
          <w:color w:val="auto"/>
          <w:sz w:val="28"/>
          <w:szCs w:val="32"/>
        </w:rPr>
        <w:t>贸试验区区港一体</w:t>
      </w:r>
      <w:proofErr w:type="gramEnd"/>
      <w:r w:rsidRPr="00AB2F2B">
        <w:rPr>
          <w:rFonts w:ascii="Times New Roman" w:eastAsia="仿宋_GB2312" w:hAnsi="Times New Roman" w:cs="Times New Roman"/>
          <w:color w:val="auto"/>
          <w:sz w:val="28"/>
          <w:szCs w:val="32"/>
        </w:rPr>
        <w:t>及扩大开放可能产生的影响；</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3</w:t>
      </w:r>
      <w:r w:rsidRPr="00AB2F2B">
        <w:rPr>
          <w:rFonts w:ascii="Times New Roman" w:eastAsia="仿宋_GB2312" w:hAnsi="Times New Roman" w:cs="Times New Roman"/>
          <w:color w:val="auto"/>
          <w:sz w:val="28"/>
          <w:szCs w:val="32"/>
        </w:rPr>
        <w:t>、对</w:t>
      </w:r>
      <w:proofErr w:type="gramStart"/>
      <w:r w:rsidRPr="00AB2F2B">
        <w:rPr>
          <w:rFonts w:ascii="Times New Roman" w:eastAsia="仿宋_GB2312" w:hAnsi="Times New Roman" w:cs="Times New Roman"/>
          <w:color w:val="auto"/>
          <w:sz w:val="28"/>
          <w:szCs w:val="32"/>
        </w:rPr>
        <w:t>标国际</w:t>
      </w:r>
      <w:proofErr w:type="gramEnd"/>
      <w:r w:rsidRPr="00AB2F2B">
        <w:rPr>
          <w:rFonts w:ascii="Times New Roman" w:eastAsia="仿宋_GB2312" w:hAnsi="Times New Roman" w:cs="Times New Roman"/>
          <w:color w:val="auto"/>
          <w:sz w:val="28"/>
          <w:szCs w:val="32"/>
        </w:rPr>
        <w:t>通行做法，分析评价当前上海自</w:t>
      </w:r>
      <w:proofErr w:type="gramStart"/>
      <w:r w:rsidRPr="00AB2F2B">
        <w:rPr>
          <w:rFonts w:ascii="Times New Roman" w:eastAsia="仿宋_GB2312" w:hAnsi="Times New Roman" w:cs="Times New Roman"/>
          <w:color w:val="auto"/>
          <w:sz w:val="28"/>
          <w:szCs w:val="32"/>
        </w:rPr>
        <w:t>贸试验区区港一体</w:t>
      </w:r>
      <w:proofErr w:type="gramEnd"/>
      <w:r w:rsidRPr="00AB2F2B">
        <w:rPr>
          <w:rFonts w:ascii="Times New Roman" w:eastAsia="仿宋_GB2312" w:hAnsi="Times New Roman" w:cs="Times New Roman"/>
          <w:color w:val="auto"/>
          <w:sz w:val="28"/>
          <w:szCs w:val="32"/>
        </w:rPr>
        <w:t>、对外开放方面存在的瓶颈；</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4</w:t>
      </w:r>
      <w:r w:rsidRPr="00AB2F2B">
        <w:rPr>
          <w:rFonts w:ascii="Times New Roman" w:eastAsia="仿宋_GB2312" w:hAnsi="Times New Roman" w:cs="Times New Roman"/>
          <w:color w:val="auto"/>
          <w:sz w:val="28"/>
          <w:szCs w:val="32"/>
        </w:rPr>
        <w:t>、结合国际高标准，研究提出下阶段上海自由贸易港区进一步扩大对外开放，加强区港一体化建设，真正实现</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境内关外</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的总体思路、主要举措和时序安排，并提出相关建议。</w:t>
      </w:r>
    </w:p>
    <w:p w:rsidR="00AB2F2B" w:rsidRPr="00AB2F2B" w:rsidRDefault="00AB2F2B" w:rsidP="00AB2F2B">
      <w:pPr>
        <w:pStyle w:val="1"/>
        <w:adjustRightInd w:val="0"/>
        <w:snapToGrid w:val="0"/>
        <w:spacing w:before="0" w:beforeAutospacing="0" w:after="0" w:afterAutospacing="0" w:line="360" w:lineRule="auto"/>
        <w:ind w:firstLineChars="200" w:firstLine="562"/>
        <w:rPr>
          <w:rFonts w:ascii="Times New Roman" w:eastAsia="仿宋_GB2312" w:hAnsi="Times New Roman" w:cs="Times New Roman"/>
          <w:b/>
          <w:bCs/>
          <w:color w:val="auto"/>
          <w:sz w:val="28"/>
          <w:szCs w:val="32"/>
        </w:rPr>
      </w:pPr>
      <w:r w:rsidRPr="00AB2F2B">
        <w:rPr>
          <w:rFonts w:ascii="Times New Roman" w:eastAsia="仿宋_GB2312" w:hAnsi="Times New Roman" w:cs="Times New Roman"/>
          <w:b/>
          <w:bCs/>
          <w:color w:val="auto"/>
          <w:sz w:val="28"/>
          <w:szCs w:val="32"/>
        </w:rPr>
        <w:t>研究实施进度与要求：</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1</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2017</w:t>
      </w:r>
      <w:r w:rsidRPr="00AB2F2B">
        <w:rPr>
          <w:rFonts w:ascii="Times New Roman" w:eastAsia="仿宋_GB2312" w:hAnsi="Times New Roman" w:cs="Times New Roman"/>
          <w:color w:val="auto"/>
          <w:sz w:val="28"/>
          <w:szCs w:val="32"/>
        </w:rPr>
        <w:t>年</w:t>
      </w:r>
      <w:r w:rsidRPr="00AB2F2B">
        <w:rPr>
          <w:rFonts w:ascii="Times New Roman" w:eastAsia="仿宋_GB2312" w:hAnsi="Times New Roman" w:cs="Times New Roman"/>
          <w:color w:val="auto"/>
          <w:sz w:val="28"/>
          <w:szCs w:val="32"/>
        </w:rPr>
        <w:t>9</w:t>
      </w:r>
      <w:r w:rsidRPr="00AB2F2B">
        <w:rPr>
          <w:rFonts w:ascii="Times New Roman" w:eastAsia="仿宋_GB2312" w:hAnsi="Times New Roman" w:cs="Times New Roman"/>
          <w:color w:val="auto"/>
          <w:sz w:val="28"/>
          <w:szCs w:val="32"/>
        </w:rPr>
        <w:t>月初，提交完整的课题研究成果报告和专题报告，进行中期成果评估。</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2</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2017</w:t>
      </w:r>
      <w:r w:rsidRPr="00AB2F2B">
        <w:rPr>
          <w:rFonts w:ascii="Times New Roman" w:eastAsia="仿宋_GB2312" w:hAnsi="Times New Roman" w:cs="Times New Roman"/>
          <w:color w:val="auto"/>
          <w:sz w:val="28"/>
          <w:szCs w:val="32"/>
        </w:rPr>
        <w:t>年</w:t>
      </w:r>
      <w:r w:rsidRPr="00AB2F2B">
        <w:rPr>
          <w:rFonts w:ascii="Times New Roman" w:eastAsia="仿宋_GB2312" w:hAnsi="Times New Roman" w:cs="Times New Roman"/>
          <w:color w:val="auto"/>
          <w:sz w:val="28"/>
          <w:szCs w:val="32"/>
        </w:rPr>
        <w:t>10</w:t>
      </w:r>
      <w:r w:rsidRPr="00AB2F2B">
        <w:rPr>
          <w:rFonts w:ascii="Times New Roman" w:eastAsia="仿宋_GB2312" w:hAnsi="Times New Roman" w:cs="Times New Roman"/>
          <w:color w:val="auto"/>
          <w:sz w:val="28"/>
          <w:szCs w:val="32"/>
        </w:rPr>
        <w:t>月初，完成研究任务，提交课题研究总报告。</w:t>
      </w:r>
    </w:p>
    <w:p w:rsidR="00AB2F2B" w:rsidRPr="00AB2F2B" w:rsidRDefault="00AB2F2B" w:rsidP="00AB2F2B">
      <w:pPr>
        <w:widowControl/>
        <w:spacing w:line="360" w:lineRule="auto"/>
        <w:jc w:val="left"/>
        <w:rPr>
          <w:kern w:val="0"/>
          <w:sz w:val="28"/>
          <w:szCs w:val="32"/>
        </w:rPr>
      </w:pPr>
    </w:p>
    <w:p w:rsidR="00AB2F2B" w:rsidRPr="00AB2F2B" w:rsidRDefault="00AB2F2B" w:rsidP="00AB2F2B">
      <w:pPr>
        <w:widowControl/>
        <w:spacing w:line="360" w:lineRule="auto"/>
        <w:jc w:val="left"/>
        <w:rPr>
          <w:b/>
          <w:bCs/>
          <w:kern w:val="0"/>
          <w:sz w:val="28"/>
          <w:szCs w:val="32"/>
        </w:rPr>
      </w:pPr>
      <w:r w:rsidRPr="00AB2F2B">
        <w:rPr>
          <w:rFonts w:eastAsia="黑体"/>
          <w:sz w:val="28"/>
          <w:szCs w:val="32"/>
        </w:rPr>
        <w:t>四、基于智慧航运的航运业发展模式创新及支持政策研究</w:t>
      </w:r>
    </w:p>
    <w:p w:rsidR="00AB2F2B" w:rsidRPr="00AB2F2B" w:rsidRDefault="00AB2F2B" w:rsidP="00AB2F2B">
      <w:pPr>
        <w:pStyle w:val="1"/>
        <w:adjustRightInd w:val="0"/>
        <w:snapToGrid w:val="0"/>
        <w:spacing w:before="0" w:beforeAutospacing="0" w:after="0" w:afterAutospacing="0" w:line="360" w:lineRule="auto"/>
        <w:ind w:firstLineChars="200" w:firstLine="562"/>
        <w:rPr>
          <w:rFonts w:ascii="Times New Roman" w:eastAsia="仿宋_GB2312" w:hAnsi="Times New Roman" w:cs="Times New Roman"/>
          <w:b/>
          <w:bCs/>
          <w:color w:val="auto"/>
          <w:sz w:val="28"/>
          <w:szCs w:val="32"/>
        </w:rPr>
      </w:pPr>
      <w:r w:rsidRPr="00AB2F2B">
        <w:rPr>
          <w:rFonts w:ascii="Times New Roman" w:eastAsia="仿宋_GB2312" w:hAnsi="Times New Roman" w:cs="Times New Roman"/>
          <w:b/>
          <w:bCs/>
          <w:color w:val="auto"/>
          <w:sz w:val="28"/>
          <w:szCs w:val="32"/>
        </w:rPr>
        <w:t>研究目的与要求：</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科技创新中心建设是上海未来发展的重要支撑，新技术将助力传统行业实现发展动能转换。当前智能化、互联网、大数据、</w:t>
      </w:r>
      <w:proofErr w:type="gramStart"/>
      <w:r w:rsidRPr="00AB2F2B">
        <w:rPr>
          <w:rFonts w:ascii="Times New Roman" w:eastAsia="仿宋_GB2312" w:hAnsi="Times New Roman" w:cs="Times New Roman"/>
          <w:color w:val="auto"/>
          <w:sz w:val="28"/>
          <w:szCs w:val="32"/>
        </w:rPr>
        <w:t>云技术</w:t>
      </w:r>
      <w:proofErr w:type="gramEnd"/>
      <w:r w:rsidRPr="00AB2F2B">
        <w:rPr>
          <w:rFonts w:ascii="Times New Roman" w:eastAsia="仿宋_GB2312" w:hAnsi="Times New Roman" w:cs="Times New Roman"/>
          <w:color w:val="auto"/>
          <w:sz w:val="28"/>
          <w:szCs w:val="32"/>
        </w:rPr>
        <w:t>等技术发展已经对航运业产生了深刻影响，催生了新的行业发展业态，</w:t>
      </w:r>
      <w:r w:rsidRPr="00AB2F2B">
        <w:rPr>
          <w:rFonts w:ascii="Times New Roman" w:eastAsia="仿宋_GB2312" w:hAnsi="Times New Roman" w:cs="Times New Roman"/>
          <w:color w:val="auto"/>
          <w:sz w:val="28"/>
          <w:szCs w:val="32"/>
        </w:rPr>
        <w:lastRenderedPageBreak/>
        <w:t>但真正促进行业发展要在硬件技术整合的基础上进一步推动服务模式创新。航运业如何利用新技术构建新模式值得探讨，有效的政策导向值得期待。本课题重点研究但不限于研究以下方面：</w:t>
      </w:r>
      <w:r w:rsidRPr="00AB2F2B">
        <w:rPr>
          <w:rFonts w:ascii="Times New Roman" w:eastAsia="仿宋_GB2312" w:hAnsi="Times New Roman" w:cs="Times New Roman"/>
          <w:color w:val="auto"/>
          <w:sz w:val="28"/>
          <w:szCs w:val="32"/>
        </w:rPr>
        <w:t xml:space="preserve"> </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1</w:t>
      </w:r>
      <w:r w:rsidRPr="00AB2F2B">
        <w:rPr>
          <w:rFonts w:ascii="Times New Roman" w:eastAsia="仿宋_GB2312" w:hAnsi="Times New Roman" w:cs="Times New Roman"/>
          <w:color w:val="auto"/>
          <w:sz w:val="28"/>
          <w:szCs w:val="32"/>
        </w:rPr>
        <w:t>、深入分析智慧航运的内涵、特征及发展趋势；</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2</w:t>
      </w:r>
      <w:r w:rsidRPr="00AB2F2B">
        <w:rPr>
          <w:rFonts w:ascii="Times New Roman" w:eastAsia="仿宋_GB2312" w:hAnsi="Times New Roman" w:cs="Times New Roman"/>
          <w:color w:val="auto"/>
          <w:sz w:val="28"/>
          <w:szCs w:val="32"/>
        </w:rPr>
        <w:t>、研究提出当前基于智慧航运的航运业发展模式创新的进展及瓶颈（包括：航运业、港口业和航运服务业，下同）；</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3</w:t>
      </w:r>
      <w:r w:rsidRPr="00AB2F2B">
        <w:rPr>
          <w:rFonts w:ascii="Times New Roman" w:eastAsia="仿宋_GB2312" w:hAnsi="Times New Roman" w:cs="Times New Roman"/>
          <w:color w:val="auto"/>
          <w:sz w:val="28"/>
          <w:szCs w:val="32"/>
        </w:rPr>
        <w:t>、研究借鉴国内外基于智慧航运的航运业发展模式创新的有益经验及价值作法；</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4</w:t>
      </w:r>
      <w:r w:rsidRPr="00AB2F2B">
        <w:rPr>
          <w:rFonts w:ascii="Times New Roman" w:eastAsia="仿宋_GB2312" w:hAnsi="Times New Roman" w:cs="Times New Roman"/>
          <w:color w:val="auto"/>
          <w:sz w:val="28"/>
          <w:szCs w:val="32"/>
        </w:rPr>
        <w:t>、基于可操作性的原则，研究提出智慧航运发展趋势下的航运业发展模式创新的思路、关键突破口、具体方案和政策建议。</w:t>
      </w:r>
    </w:p>
    <w:p w:rsidR="00AB2F2B" w:rsidRPr="00AB2F2B" w:rsidRDefault="00AB2F2B" w:rsidP="00AB2F2B">
      <w:pPr>
        <w:pStyle w:val="1"/>
        <w:adjustRightInd w:val="0"/>
        <w:snapToGrid w:val="0"/>
        <w:spacing w:before="0" w:beforeAutospacing="0" w:after="0" w:afterAutospacing="0" w:line="360" w:lineRule="auto"/>
        <w:ind w:firstLineChars="200" w:firstLine="562"/>
        <w:rPr>
          <w:rFonts w:ascii="Times New Roman" w:eastAsia="仿宋_GB2312" w:hAnsi="Times New Roman" w:cs="Times New Roman"/>
          <w:b/>
          <w:bCs/>
          <w:color w:val="auto"/>
          <w:sz w:val="28"/>
          <w:szCs w:val="32"/>
        </w:rPr>
      </w:pPr>
      <w:r w:rsidRPr="00AB2F2B">
        <w:rPr>
          <w:rFonts w:ascii="Times New Roman" w:eastAsia="仿宋_GB2312" w:hAnsi="Times New Roman" w:cs="Times New Roman"/>
          <w:b/>
          <w:bCs/>
          <w:color w:val="auto"/>
          <w:sz w:val="28"/>
          <w:szCs w:val="32"/>
        </w:rPr>
        <w:t>研究实施进度与要求：</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1</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2017</w:t>
      </w:r>
      <w:r w:rsidRPr="00AB2F2B">
        <w:rPr>
          <w:rFonts w:ascii="Times New Roman" w:eastAsia="仿宋_GB2312" w:hAnsi="Times New Roman" w:cs="Times New Roman"/>
          <w:color w:val="auto"/>
          <w:sz w:val="28"/>
          <w:szCs w:val="32"/>
        </w:rPr>
        <w:t>年</w:t>
      </w:r>
      <w:r w:rsidRPr="00AB2F2B">
        <w:rPr>
          <w:rFonts w:ascii="Times New Roman" w:eastAsia="仿宋_GB2312" w:hAnsi="Times New Roman" w:cs="Times New Roman"/>
          <w:color w:val="auto"/>
          <w:sz w:val="28"/>
          <w:szCs w:val="32"/>
        </w:rPr>
        <w:t>9</w:t>
      </w:r>
      <w:r w:rsidRPr="00AB2F2B">
        <w:rPr>
          <w:rFonts w:ascii="Times New Roman" w:eastAsia="仿宋_GB2312" w:hAnsi="Times New Roman" w:cs="Times New Roman"/>
          <w:color w:val="auto"/>
          <w:sz w:val="28"/>
          <w:szCs w:val="32"/>
        </w:rPr>
        <w:t>月初，提交完整的课题研究成果报告和专题报告，进行中期成果评估。</w:t>
      </w:r>
    </w:p>
    <w:p w:rsidR="00AB2F2B" w:rsidRPr="00AB2F2B" w:rsidRDefault="00AB2F2B" w:rsidP="00AB2F2B">
      <w:pPr>
        <w:pStyle w:val="1"/>
        <w:adjustRightInd w:val="0"/>
        <w:snapToGrid w:val="0"/>
        <w:spacing w:before="0" w:beforeAutospacing="0" w:after="0" w:afterAutospacing="0" w:line="360" w:lineRule="auto"/>
        <w:ind w:firstLineChars="200" w:firstLine="560"/>
        <w:rPr>
          <w:rFonts w:ascii="Times New Roman" w:eastAsia="仿宋_GB2312" w:hAnsi="Times New Roman" w:cs="Times New Roman"/>
          <w:color w:val="auto"/>
          <w:sz w:val="28"/>
          <w:szCs w:val="32"/>
        </w:rPr>
      </w:pPr>
      <w:r w:rsidRPr="00AB2F2B">
        <w:rPr>
          <w:rFonts w:ascii="Times New Roman" w:eastAsia="仿宋_GB2312" w:hAnsi="Times New Roman" w:cs="Times New Roman"/>
          <w:color w:val="auto"/>
          <w:sz w:val="28"/>
          <w:szCs w:val="32"/>
        </w:rPr>
        <w:t>2</w:t>
      </w:r>
      <w:r w:rsidRPr="00AB2F2B">
        <w:rPr>
          <w:rFonts w:ascii="Times New Roman" w:eastAsia="仿宋_GB2312" w:hAnsi="Times New Roman" w:cs="Times New Roman"/>
          <w:color w:val="auto"/>
          <w:sz w:val="28"/>
          <w:szCs w:val="32"/>
        </w:rPr>
        <w:t>、</w:t>
      </w:r>
      <w:r w:rsidRPr="00AB2F2B">
        <w:rPr>
          <w:rFonts w:ascii="Times New Roman" w:eastAsia="仿宋_GB2312" w:hAnsi="Times New Roman" w:cs="Times New Roman"/>
          <w:color w:val="auto"/>
          <w:sz w:val="28"/>
          <w:szCs w:val="32"/>
        </w:rPr>
        <w:t>2017</w:t>
      </w:r>
      <w:r w:rsidRPr="00AB2F2B">
        <w:rPr>
          <w:rFonts w:ascii="Times New Roman" w:eastAsia="仿宋_GB2312" w:hAnsi="Times New Roman" w:cs="Times New Roman"/>
          <w:color w:val="auto"/>
          <w:sz w:val="28"/>
          <w:szCs w:val="32"/>
        </w:rPr>
        <w:t>年</w:t>
      </w:r>
      <w:r w:rsidRPr="00AB2F2B">
        <w:rPr>
          <w:rFonts w:ascii="Times New Roman" w:eastAsia="仿宋_GB2312" w:hAnsi="Times New Roman" w:cs="Times New Roman"/>
          <w:color w:val="auto"/>
          <w:sz w:val="28"/>
          <w:szCs w:val="32"/>
        </w:rPr>
        <w:t>10</w:t>
      </w:r>
      <w:r w:rsidRPr="00AB2F2B">
        <w:rPr>
          <w:rFonts w:ascii="Times New Roman" w:eastAsia="仿宋_GB2312" w:hAnsi="Times New Roman" w:cs="Times New Roman"/>
          <w:color w:val="auto"/>
          <w:sz w:val="28"/>
          <w:szCs w:val="32"/>
        </w:rPr>
        <w:t>月初，完成研究任务，提交课题研究总报告。</w:t>
      </w:r>
    </w:p>
    <w:sectPr w:rsidR="00AB2F2B" w:rsidRPr="00AB2F2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936" w:rsidRDefault="00032936" w:rsidP="0046656F">
      <w:r>
        <w:separator/>
      </w:r>
    </w:p>
  </w:endnote>
  <w:endnote w:type="continuationSeparator" w:id="0">
    <w:p w:rsidR="00032936" w:rsidRDefault="00032936" w:rsidP="0046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92972"/>
      <w:docPartObj>
        <w:docPartGallery w:val="Page Numbers (Bottom of Page)"/>
        <w:docPartUnique/>
      </w:docPartObj>
    </w:sdtPr>
    <w:sdtContent>
      <w:p w:rsidR="00AB2F2B" w:rsidRDefault="00AB2F2B">
        <w:pPr>
          <w:pStyle w:val="a6"/>
          <w:jc w:val="center"/>
        </w:pPr>
        <w:r>
          <w:fldChar w:fldCharType="begin"/>
        </w:r>
        <w:r>
          <w:instrText>PAGE   \* MERGEFORMAT</w:instrText>
        </w:r>
        <w:r>
          <w:fldChar w:fldCharType="separate"/>
        </w:r>
        <w:r w:rsidR="00B02A75" w:rsidRPr="00B02A75">
          <w:rPr>
            <w:noProof/>
            <w:lang w:val="zh-CN"/>
          </w:rPr>
          <w:t>1</w:t>
        </w:r>
        <w:r>
          <w:fldChar w:fldCharType="end"/>
        </w:r>
      </w:p>
    </w:sdtContent>
  </w:sdt>
  <w:p w:rsidR="00AB2F2B" w:rsidRDefault="00AB2F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936" w:rsidRDefault="00032936" w:rsidP="0046656F">
      <w:r>
        <w:separator/>
      </w:r>
    </w:p>
  </w:footnote>
  <w:footnote w:type="continuationSeparator" w:id="0">
    <w:p w:rsidR="00032936" w:rsidRDefault="00032936" w:rsidP="00466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54"/>
    <w:rsid w:val="00032936"/>
    <w:rsid w:val="000A3803"/>
    <w:rsid w:val="00456E54"/>
    <w:rsid w:val="0046656F"/>
    <w:rsid w:val="00703ADE"/>
    <w:rsid w:val="00996576"/>
    <w:rsid w:val="00AB2F2B"/>
    <w:rsid w:val="00B02A75"/>
    <w:rsid w:val="00D67B0E"/>
    <w:rsid w:val="00DD4B0B"/>
    <w:rsid w:val="00E21923"/>
    <w:rsid w:val="00E6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56E54"/>
    <w:pPr>
      <w:widowControl/>
      <w:spacing w:before="100" w:beforeAutospacing="1" w:after="100" w:afterAutospacing="1"/>
      <w:jc w:val="left"/>
    </w:pPr>
    <w:rPr>
      <w:rFonts w:ascii="宋体" w:hAnsi="宋体"/>
      <w:kern w:val="0"/>
      <w:sz w:val="24"/>
    </w:rPr>
  </w:style>
  <w:style w:type="character" w:styleId="a4">
    <w:name w:val="Hyperlink"/>
    <w:basedOn w:val="a0"/>
    <w:uiPriority w:val="99"/>
    <w:unhideWhenUsed/>
    <w:rsid w:val="000A3803"/>
    <w:rPr>
      <w:color w:val="0000FF" w:themeColor="hyperlink"/>
      <w:u w:val="single"/>
    </w:rPr>
  </w:style>
  <w:style w:type="paragraph" w:styleId="a5">
    <w:name w:val="header"/>
    <w:basedOn w:val="a"/>
    <w:link w:val="Char"/>
    <w:uiPriority w:val="99"/>
    <w:unhideWhenUsed/>
    <w:rsid w:val="00466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6656F"/>
    <w:rPr>
      <w:rFonts w:ascii="Times New Roman" w:eastAsia="宋体" w:hAnsi="Times New Roman" w:cs="Times New Roman"/>
      <w:sz w:val="18"/>
      <w:szCs w:val="18"/>
    </w:rPr>
  </w:style>
  <w:style w:type="paragraph" w:styleId="a6">
    <w:name w:val="footer"/>
    <w:basedOn w:val="a"/>
    <w:link w:val="Char0"/>
    <w:uiPriority w:val="99"/>
    <w:unhideWhenUsed/>
    <w:rsid w:val="0046656F"/>
    <w:pPr>
      <w:tabs>
        <w:tab w:val="center" w:pos="4153"/>
        <w:tab w:val="right" w:pos="8306"/>
      </w:tabs>
      <w:snapToGrid w:val="0"/>
      <w:jc w:val="left"/>
    </w:pPr>
    <w:rPr>
      <w:sz w:val="18"/>
      <w:szCs w:val="18"/>
    </w:rPr>
  </w:style>
  <w:style w:type="character" w:customStyle="1" w:styleId="Char0">
    <w:name w:val="页脚 Char"/>
    <w:basedOn w:val="a0"/>
    <w:link w:val="a6"/>
    <w:uiPriority w:val="99"/>
    <w:rsid w:val="0046656F"/>
    <w:rPr>
      <w:rFonts w:ascii="Times New Roman" w:eastAsia="宋体" w:hAnsi="Times New Roman" w:cs="Times New Roman"/>
      <w:sz w:val="18"/>
      <w:szCs w:val="18"/>
    </w:rPr>
  </w:style>
  <w:style w:type="paragraph" w:customStyle="1" w:styleId="1">
    <w:name w:val="普通(网站)1"/>
    <w:basedOn w:val="a"/>
    <w:uiPriority w:val="99"/>
    <w:rsid w:val="00AB2F2B"/>
    <w:pPr>
      <w:widowControl/>
      <w:spacing w:before="100" w:beforeAutospacing="1" w:after="100" w:afterAutospacing="1"/>
      <w:jc w:val="left"/>
    </w:pPr>
    <w:rPr>
      <w:rFonts w:ascii="宋体" w:hAnsi="宋体" w:cs="宋体"/>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56E54"/>
    <w:pPr>
      <w:widowControl/>
      <w:spacing w:before="100" w:beforeAutospacing="1" w:after="100" w:afterAutospacing="1"/>
      <w:jc w:val="left"/>
    </w:pPr>
    <w:rPr>
      <w:rFonts w:ascii="宋体" w:hAnsi="宋体"/>
      <w:kern w:val="0"/>
      <w:sz w:val="24"/>
    </w:rPr>
  </w:style>
  <w:style w:type="character" w:styleId="a4">
    <w:name w:val="Hyperlink"/>
    <w:basedOn w:val="a0"/>
    <w:uiPriority w:val="99"/>
    <w:unhideWhenUsed/>
    <w:rsid w:val="000A3803"/>
    <w:rPr>
      <w:color w:val="0000FF" w:themeColor="hyperlink"/>
      <w:u w:val="single"/>
    </w:rPr>
  </w:style>
  <w:style w:type="paragraph" w:styleId="a5">
    <w:name w:val="header"/>
    <w:basedOn w:val="a"/>
    <w:link w:val="Char"/>
    <w:uiPriority w:val="99"/>
    <w:unhideWhenUsed/>
    <w:rsid w:val="00466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6656F"/>
    <w:rPr>
      <w:rFonts w:ascii="Times New Roman" w:eastAsia="宋体" w:hAnsi="Times New Roman" w:cs="Times New Roman"/>
      <w:sz w:val="18"/>
      <w:szCs w:val="18"/>
    </w:rPr>
  </w:style>
  <w:style w:type="paragraph" w:styleId="a6">
    <w:name w:val="footer"/>
    <w:basedOn w:val="a"/>
    <w:link w:val="Char0"/>
    <w:uiPriority w:val="99"/>
    <w:unhideWhenUsed/>
    <w:rsid w:val="0046656F"/>
    <w:pPr>
      <w:tabs>
        <w:tab w:val="center" w:pos="4153"/>
        <w:tab w:val="right" w:pos="8306"/>
      </w:tabs>
      <w:snapToGrid w:val="0"/>
      <w:jc w:val="left"/>
    </w:pPr>
    <w:rPr>
      <w:sz w:val="18"/>
      <w:szCs w:val="18"/>
    </w:rPr>
  </w:style>
  <w:style w:type="character" w:customStyle="1" w:styleId="Char0">
    <w:name w:val="页脚 Char"/>
    <w:basedOn w:val="a0"/>
    <w:link w:val="a6"/>
    <w:uiPriority w:val="99"/>
    <w:rsid w:val="0046656F"/>
    <w:rPr>
      <w:rFonts w:ascii="Times New Roman" w:eastAsia="宋体" w:hAnsi="Times New Roman" w:cs="Times New Roman"/>
      <w:sz w:val="18"/>
      <w:szCs w:val="18"/>
    </w:rPr>
  </w:style>
  <w:style w:type="paragraph" w:customStyle="1" w:styleId="1">
    <w:name w:val="普通(网站)1"/>
    <w:basedOn w:val="a"/>
    <w:uiPriority w:val="99"/>
    <w:rsid w:val="00AB2F2B"/>
    <w:pPr>
      <w:widowControl/>
      <w:spacing w:before="100" w:beforeAutospacing="1" w:after="100" w:afterAutospacing="1"/>
      <w:jc w:val="left"/>
    </w:pPr>
    <w:rPr>
      <w:rFonts w:ascii="宋体" w:hAnsi="宋体" w:cs="宋体"/>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ang.wenjun@mail.shufe.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杨雯君</dc:creator>
  <cp:lastModifiedBy>杨雯君</cp:lastModifiedBy>
  <cp:revision>3</cp:revision>
  <dcterms:created xsi:type="dcterms:W3CDTF">2017-03-24T02:16:00Z</dcterms:created>
  <dcterms:modified xsi:type="dcterms:W3CDTF">2017-03-24T02:28:00Z</dcterms:modified>
</cp:coreProperties>
</file>