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25" w:rsidRPr="00D24B25" w:rsidRDefault="00D24B25" w:rsidP="00D24B25">
      <w:pPr>
        <w:jc w:val="center"/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>关于</w:t>
      </w:r>
      <w:r>
        <w:rPr>
          <w:rFonts w:hint="eastAsia"/>
          <w:sz w:val="24"/>
          <w:szCs w:val="24"/>
        </w:rPr>
        <w:t>申报</w:t>
      </w:r>
      <w:r w:rsidRPr="00D24B25">
        <w:rPr>
          <w:sz w:val="24"/>
          <w:szCs w:val="24"/>
        </w:rPr>
        <w:t>2023年度</w:t>
      </w:r>
      <w:r w:rsidRPr="00D24B25">
        <w:rPr>
          <w:rFonts w:hint="eastAsia"/>
          <w:sz w:val="24"/>
          <w:szCs w:val="24"/>
        </w:rPr>
        <w:t>教育部</w:t>
      </w:r>
      <w:r w:rsidRPr="00D24B25">
        <w:rPr>
          <w:sz w:val="24"/>
          <w:szCs w:val="24"/>
        </w:rPr>
        <w:t>高校思想政治理论课教师研究专项一般项目的通知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为深入贯彻落</w:t>
      </w:r>
      <w:proofErr w:type="gramStart"/>
      <w:r w:rsidRPr="00D24B25">
        <w:rPr>
          <w:rFonts w:hint="eastAsia"/>
          <w:sz w:val="24"/>
          <w:szCs w:val="24"/>
        </w:rPr>
        <w:t>实习近</w:t>
      </w:r>
      <w:proofErr w:type="gramEnd"/>
      <w:r w:rsidRPr="00D24B25">
        <w:rPr>
          <w:rFonts w:hint="eastAsia"/>
          <w:sz w:val="24"/>
          <w:szCs w:val="24"/>
        </w:rPr>
        <w:t>平新时代中国特色社会主义思想和党的二十大精神，贯彻落</w:t>
      </w:r>
      <w:proofErr w:type="gramStart"/>
      <w:r w:rsidRPr="00D24B25">
        <w:rPr>
          <w:rFonts w:hint="eastAsia"/>
          <w:sz w:val="24"/>
          <w:szCs w:val="24"/>
        </w:rPr>
        <w:t>实习近</w:t>
      </w:r>
      <w:proofErr w:type="gramEnd"/>
      <w:r w:rsidRPr="00D24B25">
        <w:rPr>
          <w:rFonts w:hint="eastAsia"/>
          <w:sz w:val="24"/>
          <w:szCs w:val="24"/>
        </w:rPr>
        <w:t>平总书记关于</w:t>
      </w:r>
      <w:proofErr w:type="gramStart"/>
      <w:r w:rsidRPr="00D24B25">
        <w:rPr>
          <w:rFonts w:hint="eastAsia"/>
          <w:sz w:val="24"/>
          <w:szCs w:val="24"/>
        </w:rPr>
        <w:t>思政课</w:t>
      </w:r>
      <w:proofErr w:type="gramEnd"/>
      <w:r w:rsidRPr="00D24B25">
        <w:rPr>
          <w:rFonts w:hint="eastAsia"/>
          <w:sz w:val="24"/>
          <w:szCs w:val="24"/>
        </w:rPr>
        <w:t>建设的重要论述，特别是在学校思想政治理论课教师座谈会上、考察中国人民大学时的重要讲话精神，贯彻落实《关于深化新时代学校思想政治理论课改革创新的若干意见》《关于加强新时代马克思主义学院建设的意见》和《教育部等十部门关于印发〈全面推进“大思政课”建设的工作方案〉的通知》等有关精神，增强</w:t>
      </w:r>
      <w:proofErr w:type="gramStart"/>
      <w:r w:rsidRPr="00D24B25">
        <w:rPr>
          <w:rFonts w:hint="eastAsia"/>
          <w:sz w:val="24"/>
          <w:szCs w:val="24"/>
        </w:rPr>
        <w:t>思政课</w:t>
      </w:r>
      <w:proofErr w:type="gramEnd"/>
      <w:r w:rsidRPr="00D24B25">
        <w:rPr>
          <w:rFonts w:hint="eastAsia"/>
          <w:sz w:val="24"/>
          <w:szCs w:val="24"/>
        </w:rPr>
        <w:t>教师队伍综合素质，推动新时代高校</w:t>
      </w:r>
      <w:proofErr w:type="gramStart"/>
      <w:r w:rsidRPr="00D24B25">
        <w:rPr>
          <w:rFonts w:hint="eastAsia"/>
          <w:sz w:val="24"/>
          <w:szCs w:val="24"/>
        </w:rPr>
        <w:t>思政课</w:t>
      </w:r>
      <w:proofErr w:type="gramEnd"/>
      <w:r w:rsidRPr="00D24B25">
        <w:rPr>
          <w:rFonts w:hint="eastAsia"/>
          <w:sz w:val="24"/>
          <w:szCs w:val="24"/>
        </w:rPr>
        <w:t>高质量发展，更好发挥立德树人关键课程作用，教育部继续在“高校哲学社会科学繁荣计划专项”中设立高校</w:t>
      </w:r>
      <w:proofErr w:type="gramStart"/>
      <w:r w:rsidRPr="00D24B25">
        <w:rPr>
          <w:rFonts w:hint="eastAsia"/>
          <w:sz w:val="24"/>
          <w:szCs w:val="24"/>
        </w:rPr>
        <w:t>思政课</w:t>
      </w:r>
      <w:proofErr w:type="gramEnd"/>
      <w:r w:rsidRPr="00D24B25">
        <w:rPr>
          <w:rFonts w:hint="eastAsia"/>
          <w:sz w:val="24"/>
          <w:szCs w:val="24"/>
        </w:rPr>
        <w:t>教师研究专项，纳入教育部人文社会科学研究项目。现将</w:t>
      </w:r>
      <w:r w:rsidRPr="00D24B25">
        <w:rPr>
          <w:sz w:val="24"/>
          <w:szCs w:val="24"/>
        </w:rPr>
        <w:t>2023年度该专项一般项目申报工作的有关事项通知如下。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一、项目类别及资助额度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针对高校</w:t>
      </w:r>
      <w:proofErr w:type="gramStart"/>
      <w:r w:rsidRPr="00D24B25">
        <w:rPr>
          <w:rFonts w:hint="eastAsia"/>
          <w:sz w:val="24"/>
          <w:szCs w:val="24"/>
        </w:rPr>
        <w:t>思政课</w:t>
      </w:r>
      <w:proofErr w:type="gramEnd"/>
      <w:r w:rsidRPr="00D24B25">
        <w:rPr>
          <w:rFonts w:hint="eastAsia"/>
          <w:sz w:val="24"/>
          <w:szCs w:val="24"/>
        </w:rPr>
        <w:t>教学重点难点、教学方法改革创新、数字化教学资源建设、教学中的理论与实践问题以及大中小学</w:t>
      </w:r>
      <w:proofErr w:type="gramStart"/>
      <w:r w:rsidRPr="00D24B25">
        <w:rPr>
          <w:rFonts w:hint="eastAsia"/>
          <w:sz w:val="24"/>
          <w:szCs w:val="24"/>
        </w:rPr>
        <w:t>思政课</w:t>
      </w:r>
      <w:proofErr w:type="gramEnd"/>
      <w:r w:rsidRPr="00D24B25">
        <w:rPr>
          <w:rFonts w:hint="eastAsia"/>
          <w:sz w:val="24"/>
          <w:szCs w:val="24"/>
        </w:rPr>
        <w:t>教学一体化、</w:t>
      </w:r>
      <w:proofErr w:type="gramStart"/>
      <w:r w:rsidRPr="00D24B25">
        <w:rPr>
          <w:rFonts w:hint="eastAsia"/>
          <w:sz w:val="24"/>
          <w:szCs w:val="24"/>
        </w:rPr>
        <w:t>思政课实践</w:t>
      </w:r>
      <w:proofErr w:type="gramEnd"/>
      <w:r w:rsidRPr="00D24B25">
        <w:rPr>
          <w:rFonts w:hint="eastAsia"/>
          <w:sz w:val="24"/>
          <w:szCs w:val="24"/>
        </w:rPr>
        <w:t>教学等进行深入研究。可在符合课题立项范围前提下，结合实际自拟题目。分为如下</w:t>
      </w:r>
      <w:r w:rsidRPr="00D24B25">
        <w:rPr>
          <w:sz w:val="24"/>
          <w:szCs w:val="24"/>
        </w:rPr>
        <w:t>4种：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1.高校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教学研究项目，资助经费不超过10万元，拟设立100项左右，研究年限为2年，支持开展高校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教学重点难点问题、大中小学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教学一体化、数字化教学资源建设等研究。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lastRenderedPageBreak/>
        <w:t xml:space="preserve">　　</w:t>
      </w:r>
      <w:r w:rsidRPr="00D24B25">
        <w:rPr>
          <w:sz w:val="24"/>
          <w:szCs w:val="24"/>
        </w:rPr>
        <w:t>2.高校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教学方法改革择优推广项目，资助经费不超过10万元，拟设立20项左右，研究年限为2年，支持开展高校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教学方法改革创新、实践教学等研究。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3.高校优秀中青年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教师择优资助项目，资助经费不超过12万元，拟设立40项左右，研究年限为2年，支持一批具有良好教学科研能力和发展潜力的高校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中青年教师。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4.高校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教学研究青年项目，资助经费不超过8万元，拟设立40项左右，研究年限为2年，支持青年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教师开展高校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教学重难点问题、教学方法改革创新、数字化教学资源建设等研究。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二、申报条件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1.申请人应符合《教育部人文社会科学研究项目管理办法》（教社科〔2006〕2号）的相关规定，所在单位须为全国普通高等学校。申请人必须是</w:t>
      </w:r>
      <w:proofErr w:type="gramStart"/>
      <w:r w:rsidRPr="00D24B25">
        <w:rPr>
          <w:sz w:val="24"/>
          <w:szCs w:val="24"/>
        </w:rPr>
        <w:t>专职思政课</w:t>
      </w:r>
      <w:proofErr w:type="gramEnd"/>
      <w:r w:rsidRPr="00D24B25">
        <w:rPr>
          <w:sz w:val="24"/>
          <w:szCs w:val="24"/>
        </w:rPr>
        <w:t>教师，实际从事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教学、研究工作并真正承担和负责组织项目的实施。每位申请人限报1个项目，鼓励中小学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教师担任课题组成员，所列课题组成员必须征得本人同意，否则视为违规申报。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2.“高校优秀中青年思政课教师择优资助项目”的申请人，除符合第1项条件外，还应符合以下条件：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1）年龄不超过40周岁（1983年1月1日后出生），从事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教学不少于3年。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2）热爱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教学和马克思主义理论研究，具有先进的教学理念，扎实的理论功底，认真钻研教学内容，经常性深入学生，了解学生思想动态，积极改革创新教学方法，教学业绩突出，教学效果深受学生欢迎和同行肯定。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3）符合下列条件之一的优先推荐申报：全国高校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教学展示活动获奖者；省级教育部门组织的教学类活动获奖者。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3.“高校思政课教学研究青年项目”的申请人，除符合第1项条件外，还应符合以下条件：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1）年龄不超过35周岁（1988年1月1日后出生），从事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教学不少于1年。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2）积极开展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教学和马克思主义理论研究，认真学习先进的教学理念，深入钻研教学内容，经常性与学生谈心谈话，注重创新教学方法，取得较好教学效果。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4.有以下情况之一者不得申报本次项目：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1）在</w:t>
      </w:r>
      <w:proofErr w:type="gramStart"/>
      <w:r w:rsidRPr="00D24B25">
        <w:rPr>
          <w:sz w:val="24"/>
          <w:szCs w:val="24"/>
        </w:rPr>
        <w:t>研</w:t>
      </w:r>
      <w:proofErr w:type="gramEnd"/>
      <w:r w:rsidRPr="00D24B25">
        <w:rPr>
          <w:sz w:val="24"/>
          <w:szCs w:val="24"/>
        </w:rPr>
        <w:t>的教育部哲学社会科学研究各类项目负责人；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2）申请2023年度教育部人文社会科学研究各类项目者；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3）申请2023年度国家社会科学基金各类项目者；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4）所主持的教育部人文社会科学研究项目三年内因各种原因被终止者，五年内因各种原因被撤销者；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5）在</w:t>
      </w:r>
      <w:proofErr w:type="gramStart"/>
      <w:r w:rsidRPr="00D24B25">
        <w:rPr>
          <w:sz w:val="24"/>
          <w:szCs w:val="24"/>
        </w:rPr>
        <w:t>研</w:t>
      </w:r>
      <w:proofErr w:type="gramEnd"/>
      <w:r w:rsidRPr="00D24B25">
        <w:rPr>
          <w:sz w:val="24"/>
          <w:szCs w:val="24"/>
        </w:rPr>
        <w:t>的国家社会科学基金各类项目、国家自然科学基金各类项目负责人；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6）连续2年（指2021、2022年）申请教育部人文社会科学研究一般项目未获资助的申请人；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（</w:t>
      </w:r>
      <w:r w:rsidRPr="00D24B25">
        <w:rPr>
          <w:sz w:val="24"/>
          <w:szCs w:val="24"/>
        </w:rPr>
        <w:t>7）已获得2017年以来教育部人文社会科学研究项目</w:t>
      </w:r>
      <w:proofErr w:type="gramStart"/>
      <w:r w:rsidRPr="00D24B25">
        <w:rPr>
          <w:sz w:val="24"/>
          <w:szCs w:val="24"/>
        </w:rPr>
        <w:t>思政课研究</w:t>
      </w:r>
      <w:proofErr w:type="gramEnd"/>
      <w:r w:rsidRPr="00D24B25">
        <w:rPr>
          <w:sz w:val="24"/>
          <w:szCs w:val="24"/>
        </w:rPr>
        <w:t>专项资助者，不得以相同或类似选题进行申报。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三、申报办法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1.教育部直属高校、部省合建高校以学校为单位，地方高校以各地教育部门</w:t>
      </w:r>
      <w:r w:rsidRPr="00D24B25">
        <w:rPr>
          <w:sz w:val="24"/>
          <w:szCs w:val="24"/>
        </w:rPr>
        <w:lastRenderedPageBreak/>
        <w:t>为单位，其他有关部门（单位）所属高校以教育司（局）为单位（以下简称申报单位），集中申报，不受理个人申报。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2.本次项目申报工作全部通过网络平台在线申报。教育部人文社会科学研究管理平台项目申报系统（以下简称“申报系统”）为本次项目申报的唯一平台，请及时关注教育部社科司主页（www.moe.gov.cn/s78/A13/），网络申报办法和流程以该系统为准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3.申报系统自2022年3月30日开始受理项目网上申报。申请人可登录申报系统下载《申请评审书》（附件1、附件2、附件3、附件4），按申报系统提示说明及《申请评审书》填表要求填写，并通过申报系统上传《申请评审书》电子文档，无需报送纸质申报材料。待立项公布后，已立项项目按要求提交1份带有负责人及成员签名、责任单位盖章的纸质申报材料，由申报单位统一寄送至社科管理咨询服务中心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4.项目经费按照《高等学校哲学社会科学繁荣计划专项资金管理办法》（</w:t>
      </w:r>
      <w:proofErr w:type="gramStart"/>
      <w:r w:rsidRPr="00D24B25">
        <w:rPr>
          <w:sz w:val="24"/>
          <w:szCs w:val="24"/>
        </w:rPr>
        <w:t>财教〔2021〕</w:t>
      </w:r>
      <w:proofErr w:type="gramEnd"/>
      <w:r w:rsidRPr="00D24B25">
        <w:rPr>
          <w:sz w:val="24"/>
          <w:szCs w:val="24"/>
        </w:rPr>
        <w:t>285号），需按照研究实际需要和资金开支范围，科学合理、实事求是地按年度编制项目预算。</w:t>
      </w:r>
      <w:r w:rsidRPr="00D24B25">
        <w:rPr>
          <w:rFonts w:hint="eastAsia"/>
          <w:sz w:val="24"/>
          <w:szCs w:val="24"/>
        </w:rPr>
        <w:t>（“直接费用”占总经费的</w:t>
      </w:r>
      <w:r w:rsidRPr="00D24B25">
        <w:rPr>
          <w:sz w:val="24"/>
          <w:szCs w:val="24"/>
        </w:rPr>
        <w:t>60%，“间接费用”占总经费的40%。）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>
        <w:rPr>
          <w:sz w:val="24"/>
          <w:szCs w:val="24"/>
        </w:rPr>
        <w:t>5</w:t>
      </w:r>
      <w:r w:rsidRPr="00D24B25">
        <w:rPr>
          <w:sz w:val="24"/>
          <w:szCs w:val="24"/>
        </w:rPr>
        <w:t>.</w:t>
      </w:r>
      <w:r w:rsidRPr="00D24B25">
        <w:rPr>
          <w:rFonts w:hint="eastAsia"/>
          <w:sz w:val="24"/>
          <w:szCs w:val="24"/>
        </w:rPr>
        <w:t>申请人须在</w:t>
      </w:r>
      <w:r w:rsidRPr="00D24B25">
        <w:rPr>
          <w:sz w:val="24"/>
          <w:szCs w:val="24"/>
        </w:rPr>
        <w:t>2023年4月24日前在线提交申请材料，由科研处进行在线审核确认。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四、其他要求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1.申请人应认真阅</w:t>
      </w:r>
      <w:proofErr w:type="gramStart"/>
      <w:r w:rsidRPr="00D24B25">
        <w:rPr>
          <w:sz w:val="24"/>
          <w:szCs w:val="24"/>
        </w:rPr>
        <w:t>研</w:t>
      </w:r>
      <w:proofErr w:type="gramEnd"/>
      <w:r w:rsidRPr="00D24B25">
        <w:rPr>
          <w:sz w:val="24"/>
          <w:szCs w:val="24"/>
        </w:rPr>
        <w:t>《教育部人文社会科学研究项目管理办法》及以往立项情况，提高申报质量，避免重复申报。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2.本次项目评审采取匿名方式。为保证评审的公平公正，《申请评审书》B表中不得出现申请人姓名、所在学校等有关信息，否则按作废处理。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</w:t>
      </w:r>
      <w:r w:rsidRPr="00D24B25">
        <w:rPr>
          <w:sz w:val="24"/>
          <w:szCs w:val="24"/>
        </w:rPr>
        <w:t>3.申请人应如实填报材料，确保无知识产权争议。凡存在弄虚作假、抄袭剽窃等行为的，一经发现查实，取消三年申报资格，如获立项即予撤项并通报批评。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sz w:val="24"/>
          <w:szCs w:val="24"/>
        </w:rPr>
        <w:t xml:space="preserve">  申报系统联系方式：010-62510667、15313766307、15313766308;信箱：xmsb@sinoss.net。</w:t>
      </w: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sz w:val="24"/>
          <w:szCs w:val="24"/>
        </w:rPr>
        <w:t xml:space="preserve">    科研处联系人：赵赫 电话：65904366 邮箱：zhao.he@mail.shufe.edu.cn</w:t>
      </w:r>
    </w:p>
    <w:p w:rsid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附件：</w:t>
      </w:r>
      <w:r w:rsidRPr="00D24B25">
        <w:rPr>
          <w:sz w:val="24"/>
          <w:szCs w:val="24"/>
        </w:rPr>
        <w:t>1.2023年度教育部高校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教师研究专项高校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教学研究项目申请评审书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　　　</w:t>
      </w:r>
      <w:r w:rsidRPr="00D24B25">
        <w:rPr>
          <w:sz w:val="24"/>
          <w:szCs w:val="24"/>
        </w:rPr>
        <w:t>2.2023年度教育部高校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教师研究专项高校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教学方法改革择优推广项目申请评审书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lastRenderedPageBreak/>
        <w:t xml:space="preserve">　　　　　</w:t>
      </w:r>
      <w:r w:rsidRPr="00D24B25">
        <w:rPr>
          <w:sz w:val="24"/>
          <w:szCs w:val="24"/>
        </w:rPr>
        <w:t>3.2023年度教育部高校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教师研究专项高校优秀中青年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教师择优资助项目申请评审书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　　　</w:t>
      </w:r>
      <w:r w:rsidRPr="00D24B25">
        <w:rPr>
          <w:sz w:val="24"/>
          <w:szCs w:val="24"/>
        </w:rPr>
        <w:t>4.2023年度教育部高校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教师研究专项高校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教学研究青年项目申请评审书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rPr>
          <w:sz w:val="24"/>
          <w:szCs w:val="24"/>
        </w:rPr>
      </w:pPr>
      <w:r w:rsidRPr="00D24B25">
        <w:rPr>
          <w:rFonts w:hint="eastAsia"/>
          <w:sz w:val="24"/>
          <w:szCs w:val="24"/>
        </w:rPr>
        <w:t xml:space="preserve">　　　　　</w:t>
      </w:r>
      <w:r w:rsidRPr="00D24B25">
        <w:rPr>
          <w:sz w:val="24"/>
          <w:szCs w:val="24"/>
        </w:rPr>
        <w:t>5.2023年度教育部高校</w:t>
      </w:r>
      <w:proofErr w:type="gramStart"/>
      <w:r w:rsidRPr="00D24B25">
        <w:rPr>
          <w:sz w:val="24"/>
          <w:szCs w:val="24"/>
        </w:rPr>
        <w:t>思政课</w:t>
      </w:r>
      <w:proofErr w:type="gramEnd"/>
      <w:r w:rsidRPr="00D24B25">
        <w:rPr>
          <w:sz w:val="24"/>
          <w:szCs w:val="24"/>
        </w:rPr>
        <w:t>教师研究专项一般项目申报常见问题释疑</w:t>
      </w:r>
    </w:p>
    <w:p w:rsidR="00D24B25" w:rsidRPr="00D24B25" w:rsidRDefault="00D24B25" w:rsidP="00D24B25">
      <w:pPr>
        <w:rPr>
          <w:sz w:val="24"/>
          <w:szCs w:val="24"/>
        </w:rPr>
      </w:pPr>
    </w:p>
    <w:p w:rsidR="00D24B25" w:rsidRPr="00D24B25" w:rsidRDefault="00D24B25" w:rsidP="00D24B25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科研处</w:t>
      </w:r>
    </w:p>
    <w:p w:rsidR="00D24B25" w:rsidRPr="00D24B25" w:rsidRDefault="00D24B25" w:rsidP="00D24B25">
      <w:pPr>
        <w:jc w:val="right"/>
        <w:rPr>
          <w:sz w:val="24"/>
          <w:szCs w:val="24"/>
        </w:rPr>
      </w:pPr>
    </w:p>
    <w:p w:rsidR="00A83FB2" w:rsidRPr="00D24B25" w:rsidRDefault="00D24B25" w:rsidP="00D24B25">
      <w:pPr>
        <w:jc w:val="right"/>
        <w:rPr>
          <w:sz w:val="24"/>
          <w:szCs w:val="24"/>
        </w:rPr>
      </w:pPr>
      <w:r w:rsidRPr="00D24B25">
        <w:rPr>
          <w:sz w:val="24"/>
          <w:szCs w:val="24"/>
        </w:rPr>
        <w:t>2023年3月</w:t>
      </w:r>
      <w:r>
        <w:rPr>
          <w:sz w:val="24"/>
          <w:szCs w:val="24"/>
        </w:rPr>
        <w:t>3</w:t>
      </w:r>
      <w:bookmarkStart w:id="0" w:name="_GoBack"/>
      <w:bookmarkEnd w:id="0"/>
      <w:r>
        <w:rPr>
          <w:sz w:val="24"/>
          <w:szCs w:val="24"/>
        </w:rPr>
        <w:t>1</w:t>
      </w:r>
      <w:r w:rsidRPr="00D24B25">
        <w:rPr>
          <w:sz w:val="24"/>
          <w:szCs w:val="24"/>
        </w:rPr>
        <w:t>日</w:t>
      </w:r>
    </w:p>
    <w:sectPr w:rsidR="00A83FB2" w:rsidRPr="00D24B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25"/>
    <w:rsid w:val="00A83FB2"/>
    <w:rsid w:val="00D2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EA3EE"/>
  <w15:chartTrackingRefBased/>
  <w15:docId w15:val="{7F060C91-0A8C-4038-A31B-B639B3E7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2023-03-31T01:53:00Z</dcterms:created>
  <dcterms:modified xsi:type="dcterms:W3CDTF">2023-03-31T01:58:00Z</dcterms:modified>
</cp:coreProperties>
</file>