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C57119" w14:textId="77777777" w:rsidR="00631B3A" w:rsidRDefault="00631B3A" w:rsidP="00631B3A">
      <w:pPr>
        <w:jc w:val="center"/>
        <w:rPr>
          <w:b/>
          <w:bCs/>
          <w:sz w:val="28"/>
          <w:szCs w:val="32"/>
        </w:rPr>
      </w:pPr>
      <w:r w:rsidRPr="00631B3A">
        <w:rPr>
          <w:rFonts w:hint="eastAsia"/>
          <w:b/>
          <w:bCs/>
          <w:sz w:val="28"/>
          <w:szCs w:val="32"/>
        </w:rPr>
        <w:t>上海市哲学社会科学规划“全面提升上海城市软实力”</w:t>
      </w:r>
    </w:p>
    <w:p w14:paraId="0F82DF0F" w14:textId="11A66034" w:rsidR="00631B3A" w:rsidRPr="00631B3A" w:rsidRDefault="00631B3A" w:rsidP="00631B3A">
      <w:pPr>
        <w:jc w:val="center"/>
        <w:rPr>
          <w:b/>
          <w:bCs/>
          <w:sz w:val="28"/>
          <w:szCs w:val="32"/>
        </w:rPr>
      </w:pPr>
      <w:r w:rsidRPr="00631B3A">
        <w:rPr>
          <w:rFonts w:hint="eastAsia"/>
          <w:b/>
          <w:bCs/>
          <w:sz w:val="28"/>
          <w:szCs w:val="32"/>
        </w:rPr>
        <w:t>专项课题招标公告</w:t>
      </w:r>
    </w:p>
    <w:p w14:paraId="4497E12D" w14:textId="39287062" w:rsidR="00631B3A" w:rsidRDefault="00631B3A" w:rsidP="00631B3A">
      <w:pPr>
        <w:rPr>
          <w:sz w:val="24"/>
          <w:szCs w:val="28"/>
        </w:rPr>
      </w:pPr>
    </w:p>
    <w:p w14:paraId="5F6C30D0" w14:textId="030EA33F" w:rsidR="00631B3A" w:rsidRDefault="00631B3A" w:rsidP="00631B3A">
      <w:pPr>
        <w:rPr>
          <w:rFonts w:hint="eastAsia"/>
          <w:sz w:val="24"/>
          <w:szCs w:val="28"/>
        </w:rPr>
      </w:pPr>
      <w:r>
        <w:rPr>
          <w:rFonts w:hint="eastAsia"/>
          <w:sz w:val="24"/>
          <w:szCs w:val="28"/>
        </w:rPr>
        <w:t>各学院、部门、相关老师：</w:t>
      </w:r>
    </w:p>
    <w:p w14:paraId="54F42203" w14:textId="45EA3248" w:rsidR="00631B3A" w:rsidRPr="00631B3A" w:rsidRDefault="00631B3A" w:rsidP="00631B3A">
      <w:pPr>
        <w:rPr>
          <w:sz w:val="24"/>
          <w:szCs w:val="28"/>
        </w:rPr>
      </w:pPr>
      <w:r w:rsidRPr="00631B3A">
        <w:rPr>
          <w:sz w:val="24"/>
          <w:szCs w:val="28"/>
        </w:rPr>
        <w:t xml:space="preserve">    为深入学习贯彻落实市委十一次全会精神，经上海市哲学社会科学工作领导小组批准，市社科规划办面向全市开展“全面提升上海城市软实力”专项课题招标工作。现将有关事项公告如下:</w:t>
      </w:r>
    </w:p>
    <w:p w14:paraId="34C9ACE3" w14:textId="77777777" w:rsidR="00631B3A" w:rsidRPr="00631B3A" w:rsidRDefault="00631B3A" w:rsidP="00631B3A">
      <w:pPr>
        <w:rPr>
          <w:sz w:val="24"/>
          <w:szCs w:val="28"/>
        </w:rPr>
      </w:pPr>
    </w:p>
    <w:p w14:paraId="37FA4FE4" w14:textId="77777777" w:rsidR="00631B3A" w:rsidRPr="00631B3A" w:rsidRDefault="00631B3A" w:rsidP="00631B3A">
      <w:pPr>
        <w:rPr>
          <w:sz w:val="24"/>
          <w:szCs w:val="28"/>
        </w:rPr>
      </w:pPr>
      <w:r w:rsidRPr="00631B3A">
        <w:rPr>
          <w:sz w:val="24"/>
          <w:szCs w:val="28"/>
        </w:rPr>
        <w:t xml:space="preserve">    一、招标宗旨</w:t>
      </w:r>
    </w:p>
    <w:p w14:paraId="18D7A5FD" w14:textId="77777777" w:rsidR="00631B3A" w:rsidRPr="00631B3A" w:rsidRDefault="00631B3A" w:rsidP="00631B3A">
      <w:pPr>
        <w:rPr>
          <w:sz w:val="24"/>
          <w:szCs w:val="28"/>
        </w:rPr>
      </w:pPr>
      <w:r w:rsidRPr="00631B3A">
        <w:rPr>
          <w:sz w:val="24"/>
          <w:szCs w:val="28"/>
        </w:rPr>
        <w:t xml:space="preserve">    以习近平新时代中国特色社会主义思想为指导，深入贯彻落实习近平总书记考察上海重要讲话和在浦东开发开放30周年庆祝大会上重要讲话精神，科学把握新发展阶段，坚决贯彻新发展理念，服务构建新发展格局，深入研究阐释《中共上海市委关于厚植城市精神彰显城市品格全面提升上海城市软实力的意见》提出的重要理念、重大战略和重点任务，为上海加快打造同具有世界影响力的社会主义现代化国际大都市相匹配的城市软实力提供理论支撑和智力支持。</w:t>
      </w:r>
    </w:p>
    <w:p w14:paraId="24078B51" w14:textId="77777777" w:rsidR="00631B3A" w:rsidRPr="00631B3A" w:rsidRDefault="00631B3A" w:rsidP="00631B3A">
      <w:pPr>
        <w:rPr>
          <w:sz w:val="24"/>
          <w:szCs w:val="28"/>
        </w:rPr>
      </w:pPr>
    </w:p>
    <w:p w14:paraId="507862F0" w14:textId="77777777" w:rsidR="00631B3A" w:rsidRPr="00631B3A" w:rsidRDefault="00631B3A" w:rsidP="00631B3A">
      <w:pPr>
        <w:rPr>
          <w:sz w:val="24"/>
          <w:szCs w:val="28"/>
        </w:rPr>
      </w:pPr>
      <w:r w:rsidRPr="00631B3A">
        <w:rPr>
          <w:sz w:val="24"/>
          <w:szCs w:val="28"/>
        </w:rPr>
        <w:t xml:space="preserve">    二、课题设置</w:t>
      </w:r>
    </w:p>
    <w:p w14:paraId="35787A17" w14:textId="77777777" w:rsidR="00631B3A" w:rsidRPr="00631B3A" w:rsidRDefault="00631B3A" w:rsidP="00631B3A">
      <w:pPr>
        <w:rPr>
          <w:sz w:val="24"/>
          <w:szCs w:val="28"/>
        </w:rPr>
      </w:pPr>
      <w:r w:rsidRPr="00631B3A">
        <w:rPr>
          <w:sz w:val="24"/>
          <w:szCs w:val="28"/>
        </w:rPr>
        <w:t xml:space="preserve">    专项课题由市社科规划办根据市委全会精神和招标宗旨，拟定一批研究选题作为申报指南（见附件1）。选题指南均为“参考条目”，申请人须根据自己的学术专长和学术积累，紧扣“全面提升上海城市软实力”主题，选择不同角度、方法和侧重点，自拟题目进行申报。课题题目应科学严谨、简洁规范；研究内容要体现有限目标，切忌“大而全”；研究论证要突出前瞻性、创造性、实效性，从历史发</w:t>
      </w:r>
      <w:r w:rsidRPr="00631B3A">
        <w:rPr>
          <w:sz w:val="24"/>
          <w:szCs w:val="28"/>
        </w:rPr>
        <w:lastRenderedPageBreak/>
        <w:t>展、时代变化、国际比较中分析趋势、探寻规律、提出建议。</w:t>
      </w:r>
    </w:p>
    <w:p w14:paraId="69F08338" w14:textId="77777777" w:rsidR="00631B3A" w:rsidRPr="00631B3A" w:rsidRDefault="00631B3A" w:rsidP="00631B3A">
      <w:pPr>
        <w:rPr>
          <w:sz w:val="24"/>
          <w:szCs w:val="28"/>
        </w:rPr>
      </w:pPr>
      <w:r w:rsidRPr="00631B3A">
        <w:rPr>
          <w:sz w:val="24"/>
          <w:szCs w:val="28"/>
        </w:rPr>
        <w:t xml:space="preserve">    每项课题资助经费8万元，正式立项后拨付部分经费，剩余经费根据课题完成情况进行差别化拨付。</w:t>
      </w:r>
    </w:p>
    <w:p w14:paraId="4AE6E465" w14:textId="77777777" w:rsidR="00631B3A" w:rsidRPr="00631B3A" w:rsidRDefault="00631B3A" w:rsidP="00631B3A">
      <w:pPr>
        <w:rPr>
          <w:sz w:val="24"/>
          <w:szCs w:val="28"/>
        </w:rPr>
      </w:pPr>
    </w:p>
    <w:p w14:paraId="16D4C37F" w14:textId="77777777" w:rsidR="00631B3A" w:rsidRPr="00631B3A" w:rsidRDefault="00631B3A" w:rsidP="00631B3A">
      <w:pPr>
        <w:rPr>
          <w:sz w:val="24"/>
          <w:szCs w:val="28"/>
        </w:rPr>
      </w:pPr>
      <w:r w:rsidRPr="00631B3A">
        <w:rPr>
          <w:sz w:val="24"/>
          <w:szCs w:val="28"/>
        </w:rPr>
        <w:t xml:space="preserve">    三、申报条件</w:t>
      </w:r>
    </w:p>
    <w:p w14:paraId="7B5C9994" w14:textId="77777777" w:rsidR="00631B3A" w:rsidRPr="00631B3A" w:rsidRDefault="00631B3A" w:rsidP="00631B3A">
      <w:pPr>
        <w:rPr>
          <w:sz w:val="24"/>
          <w:szCs w:val="28"/>
        </w:rPr>
      </w:pPr>
      <w:r w:rsidRPr="00631B3A">
        <w:rPr>
          <w:sz w:val="24"/>
          <w:szCs w:val="28"/>
        </w:rPr>
        <w:t xml:space="preserve">    1.专项课题面向全市公开招标，对申报人和申报单位不限身份，不设门槛，鼓励新型智库专家学者积极参与专项课题的申报。</w:t>
      </w:r>
    </w:p>
    <w:p w14:paraId="2A7CB6AE" w14:textId="77777777" w:rsidR="00631B3A" w:rsidRPr="00631B3A" w:rsidRDefault="00631B3A" w:rsidP="00631B3A">
      <w:pPr>
        <w:rPr>
          <w:sz w:val="24"/>
          <w:szCs w:val="28"/>
        </w:rPr>
      </w:pPr>
      <w:r w:rsidRPr="00631B3A">
        <w:rPr>
          <w:sz w:val="24"/>
          <w:szCs w:val="28"/>
        </w:rPr>
        <w:t xml:space="preserve">    2.申报人须具有较高的政治素质、扎实的理论功底和丰富的决策咨询研究经验，能够承担实质性研究工作并担负科研组织职责。</w:t>
      </w:r>
    </w:p>
    <w:p w14:paraId="77A9C364" w14:textId="0FA5D5B1" w:rsidR="00631B3A" w:rsidRPr="00631B3A" w:rsidRDefault="00631B3A" w:rsidP="00631B3A">
      <w:pPr>
        <w:rPr>
          <w:sz w:val="24"/>
          <w:szCs w:val="28"/>
        </w:rPr>
      </w:pPr>
      <w:r w:rsidRPr="00631B3A">
        <w:rPr>
          <w:sz w:val="24"/>
          <w:szCs w:val="28"/>
        </w:rPr>
        <w:t xml:space="preserve">    </w:t>
      </w:r>
      <w:r>
        <w:rPr>
          <w:sz w:val="24"/>
          <w:szCs w:val="28"/>
        </w:rPr>
        <w:t>3</w:t>
      </w:r>
      <w:r w:rsidRPr="00631B3A">
        <w:rPr>
          <w:sz w:val="24"/>
          <w:szCs w:val="28"/>
        </w:rPr>
        <w:t>.申报人只能申报1项专项课题，且不能作为课题组成员参与本次招标的其他课题申报。</w:t>
      </w:r>
    </w:p>
    <w:p w14:paraId="46B9D315" w14:textId="77777777" w:rsidR="00631B3A" w:rsidRPr="00631B3A" w:rsidRDefault="00631B3A" w:rsidP="00631B3A">
      <w:pPr>
        <w:rPr>
          <w:sz w:val="24"/>
          <w:szCs w:val="28"/>
        </w:rPr>
      </w:pPr>
      <w:r w:rsidRPr="00631B3A">
        <w:rPr>
          <w:sz w:val="24"/>
          <w:szCs w:val="28"/>
        </w:rPr>
        <w:t xml:space="preserve">    </w:t>
      </w:r>
    </w:p>
    <w:p w14:paraId="61E39AED" w14:textId="77777777" w:rsidR="00631B3A" w:rsidRPr="00631B3A" w:rsidRDefault="00631B3A" w:rsidP="00631B3A">
      <w:pPr>
        <w:rPr>
          <w:sz w:val="24"/>
          <w:szCs w:val="28"/>
        </w:rPr>
      </w:pPr>
      <w:r w:rsidRPr="00631B3A">
        <w:rPr>
          <w:sz w:val="24"/>
          <w:szCs w:val="28"/>
        </w:rPr>
        <w:t xml:space="preserve">    凡有下列情形之一的，申报不予受理：</w:t>
      </w:r>
    </w:p>
    <w:p w14:paraId="73BB6F2E" w14:textId="77777777" w:rsidR="00631B3A" w:rsidRPr="00631B3A" w:rsidRDefault="00631B3A" w:rsidP="00631B3A">
      <w:pPr>
        <w:rPr>
          <w:sz w:val="24"/>
          <w:szCs w:val="28"/>
        </w:rPr>
      </w:pPr>
      <w:r w:rsidRPr="00631B3A">
        <w:rPr>
          <w:sz w:val="24"/>
          <w:szCs w:val="28"/>
        </w:rPr>
        <w:t xml:space="preserve">    1.申请资格不符合《上海市哲学社会科学规划课题管理办法》规定的基本条件。</w:t>
      </w:r>
    </w:p>
    <w:p w14:paraId="78A525ED" w14:textId="77777777" w:rsidR="00631B3A" w:rsidRPr="00631B3A" w:rsidRDefault="00631B3A" w:rsidP="00631B3A">
      <w:pPr>
        <w:rPr>
          <w:sz w:val="24"/>
          <w:szCs w:val="28"/>
        </w:rPr>
      </w:pPr>
      <w:r w:rsidRPr="00631B3A">
        <w:rPr>
          <w:sz w:val="24"/>
          <w:szCs w:val="28"/>
        </w:rPr>
        <w:t xml:space="preserve">    2.选题不符合课题招标要求，或不具有重要研究价值；或“课题论证”明显简单草率，填写内容有明显缺项；或无相关前期研究成果或前期研究成果与所申报课题无关。</w:t>
      </w:r>
    </w:p>
    <w:p w14:paraId="72ACFCCA" w14:textId="77777777" w:rsidR="00631B3A" w:rsidRPr="00631B3A" w:rsidRDefault="00631B3A" w:rsidP="00631B3A">
      <w:pPr>
        <w:rPr>
          <w:sz w:val="24"/>
          <w:szCs w:val="28"/>
        </w:rPr>
      </w:pPr>
      <w:r w:rsidRPr="00631B3A">
        <w:rPr>
          <w:sz w:val="24"/>
          <w:szCs w:val="28"/>
        </w:rPr>
        <w:t xml:space="preserve">    3.申请书填写内容（包括申请人及课题组成员的基本情况、前期成果等）不实、弄虚作假，或相关成果存在署名等知识产权争议。</w:t>
      </w:r>
    </w:p>
    <w:p w14:paraId="716ACFC9" w14:textId="77777777" w:rsidR="00631B3A" w:rsidRPr="00631B3A" w:rsidRDefault="00631B3A" w:rsidP="00631B3A">
      <w:pPr>
        <w:rPr>
          <w:sz w:val="24"/>
          <w:szCs w:val="28"/>
        </w:rPr>
      </w:pPr>
      <w:r w:rsidRPr="00631B3A">
        <w:rPr>
          <w:sz w:val="24"/>
          <w:szCs w:val="28"/>
        </w:rPr>
        <w:t xml:space="preserve">    4.申请人主持的各类课题被撤项或终止处理尚在资格限制期内，或有其他信誉不良记录被通报批评的。</w:t>
      </w:r>
    </w:p>
    <w:p w14:paraId="29B23C58" w14:textId="77777777" w:rsidR="00631B3A" w:rsidRPr="00631B3A" w:rsidRDefault="00631B3A" w:rsidP="00631B3A">
      <w:pPr>
        <w:rPr>
          <w:rFonts w:hint="eastAsia"/>
          <w:sz w:val="24"/>
          <w:szCs w:val="28"/>
        </w:rPr>
      </w:pPr>
    </w:p>
    <w:p w14:paraId="35C1CC38" w14:textId="77777777" w:rsidR="00631B3A" w:rsidRPr="00631B3A" w:rsidRDefault="00631B3A" w:rsidP="00631B3A">
      <w:pPr>
        <w:rPr>
          <w:sz w:val="24"/>
          <w:szCs w:val="28"/>
        </w:rPr>
      </w:pPr>
      <w:r w:rsidRPr="00631B3A">
        <w:rPr>
          <w:sz w:val="24"/>
          <w:szCs w:val="28"/>
        </w:rPr>
        <w:t xml:space="preserve">    四、研究要求</w:t>
      </w:r>
    </w:p>
    <w:p w14:paraId="66C4486C" w14:textId="77777777" w:rsidR="00631B3A" w:rsidRPr="00631B3A" w:rsidRDefault="00631B3A" w:rsidP="00631B3A">
      <w:pPr>
        <w:rPr>
          <w:sz w:val="24"/>
          <w:szCs w:val="28"/>
        </w:rPr>
      </w:pPr>
      <w:r w:rsidRPr="00631B3A">
        <w:rPr>
          <w:sz w:val="24"/>
          <w:szCs w:val="28"/>
        </w:rPr>
        <w:t xml:space="preserve">    课题研究周期为立项之日起至2022年2月底。研究不得延期，逾期未提交结项材料的课题将作终止处理。</w:t>
      </w:r>
    </w:p>
    <w:p w14:paraId="131B4D66" w14:textId="77777777" w:rsidR="00631B3A" w:rsidRPr="00631B3A" w:rsidRDefault="00631B3A" w:rsidP="00631B3A">
      <w:pPr>
        <w:rPr>
          <w:sz w:val="24"/>
          <w:szCs w:val="28"/>
        </w:rPr>
      </w:pPr>
      <w:r w:rsidRPr="00631B3A">
        <w:rPr>
          <w:sz w:val="24"/>
          <w:szCs w:val="28"/>
        </w:rPr>
        <w:t xml:space="preserve">    课题结项时需提交如下成果：</w:t>
      </w:r>
    </w:p>
    <w:p w14:paraId="197506B1" w14:textId="77777777" w:rsidR="00631B3A" w:rsidRPr="00631B3A" w:rsidRDefault="00631B3A" w:rsidP="00631B3A">
      <w:pPr>
        <w:rPr>
          <w:sz w:val="24"/>
          <w:szCs w:val="28"/>
        </w:rPr>
      </w:pPr>
      <w:r w:rsidRPr="00631B3A">
        <w:rPr>
          <w:sz w:val="24"/>
          <w:szCs w:val="28"/>
        </w:rPr>
        <w:t xml:space="preserve">    1．最终成果：1篇不少于10万字的研究报告。</w:t>
      </w:r>
    </w:p>
    <w:p w14:paraId="398E7677" w14:textId="77777777" w:rsidR="00631B3A" w:rsidRPr="00631B3A" w:rsidRDefault="00631B3A" w:rsidP="00631B3A">
      <w:pPr>
        <w:rPr>
          <w:sz w:val="24"/>
          <w:szCs w:val="28"/>
        </w:rPr>
      </w:pPr>
      <w:r w:rsidRPr="00631B3A">
        <w:rPr>
          <w:sz w:val="24"/>
          <w:szCs w:val="28"/>
        </w:rPr>
        <w:t xml:space="preserve">    2．阶段性成果：2篇决策咨询专报（以市社科规划办或其他报送渠道开具的采用证明为准）；在中央“三报一刊”（人民日报、光明日报、经济日报、求是杂志）及上海主要媒体（解放日报、文汇报、社会科学报等）新媒体（上观新闻、澎湃新闻、东方新闻等）上发表2篇理论成果。</w:t>
      </w:r>
    </w:p>
    <w:p w14:paraId="2963759E" w14:textId="77777777" w:rsidR="00631B3A" w:rsidRPr="00631B3A" w:rsidRDefault="00631B3A" w:rsidP="00631B3A">
      <w:pPr>
        <w:rPr>
          <w:sz w:val="24"/>
          <w:szCs w:val="28"/>
        </w:rPr>
      </w:pPr>
      <w:r w:rsidRPr="00631B3A">
        <w:rPr>
          <w:sz w:val="24"/>
          <w:szCs w:val="28"/>
        </w:rPr>
        <w:t xml:space="preserve">    最终成果研究质量、决策咨询专报获批示采纳情况、阶段性成果篇数将作为差别化拨付课题尾款的重要依据。</w:t>
      </w:r>
    </w:p>
    <w:p w14:paraId="67A405B0" w14:textId="77777777" w:rsidR="00631B3A" w:rsidRPr="00631B3A" w:rsidRDefault="00631B3A" w:rsidP="00631B3A">
      <w:pPr>
        <w:rPr>
          <w:rFonts w:hint="eastAsia"/>
          <w:sz w:val="24"/>
          <w:szCs w:val="28"/>
        </w:rPr>
      </w:pPr>
    </w:p>
    <w:p w14:paraId="1A7B223B" w14:textId="77777777" w:rsidR="00631B3A" w:rsidRPr="00631B3A" w:rsidRDefault="00631B3A" w:rsidP="00631B3A">
      <w:pPr>
        <w:rPr>
          <w:sz w:val="24"/>
          <w:szCs w:val="28"/>
        </w:rPr>
      </w:pPr>
      <w:r w:rsidRPr="00631B3A">
        <w:rPr>
          <w:sz w:val="24"/>
          <w:szCs w:val="28"/>
        </w:rPr>
        <w:t xml:space="preserve">    五、申报安排</w:t>
      </w:r>
    </w:p>
    <w:p w14:paraId="3F258A1F" w14:textId="3B0356BA" w:rsidR="00631B3A" w:rsidRPr="00631B3A" w:rsidRDefault="00631B3A" w:rsidP="00631B3A">
      <w:pPr>
        <w:rPr>
          <w:sz w:val="24"/>
          <w:szCs w:val="28"/>
        </w:rPr>
      </w:pPr>
      <w:r w:rsidRPr="00631B3A">
        <w:rPr>
          <w:sz w:val="24"/>
          <w:szCs w:val="28"/>
        </w:rPr>
        <w:t xml:space="preserve">   《申请书》须用计算机填写，A3纸双面印制，中缝装订，</w:t>
      </w:r>
      <w:r w:rsidR="00342C7F" w:rsidRPr="00631B3A">
        <w:rPr>
          <w:sz w:val="24"/>
          <w:szCs w:val="28"/>
        </w:rPr>
        <w:t xml:space="preserve"> </w:t>
      </w:r>
      <w:r w:rsidRPr="00631B3A">
        <w:rPr>
          <w:sz w:val="24"/>
          <w:szCs w:val="28"/>
        </w:rPr>
        <w:t>纸质版</w:t>
      </w:r>
      <w:bookmarkStart w:id="0" w:name="_Hlk77175493"/>
      <w:r w:rsidRPr="00631B3A">
        <w:rPr>
          <w:sz w:val="24"/>
          <w:szCs w:val="28"/>
        </w:rPr>
        <w:t>《申请书》</w:t>
      </w:r>
      <w:bookmarkEnd w:id="0"/>
      <w:r w:rsidRPr="00631B3A">
        <w:rPr>
          <w:sz w:val="24"/>
          <w:szCs w:val="28"/>
        </w:rPr>
        <w:t>报送1式</w:t>
      </w:r>
      <w:r w:rsidR="00D30D25">
        <w:rPr>
          <w:sz w:val="24"/>
          <w:szCs w:val="28"/>
        </w:rPr>
        <w:t>7</w:t>
      </w:r>
      <w:r w:rsidRPr="00631B3A">
        <w:rPr>
          <w:sz w:val="24"/>
          <w:szCs w:val="28"/>
        </w:rPr>
        <w:t>份，</w:t>
      </w:r>
      <w:r w:rsidR="00342C7F">
        <w:rPr>
          <w:rFonts w:hint="eastAsia"/>
          <w:sz w:val="24"/>
          <w:szCs w:val="28"/>
        </w:rPr>
        <w:t>请各位申报老师在</w:t>
      </w:r>
      <w:r w:rsidR="00342C7F" w:rsidRPr="00631B3A">
        <w:rPr>
          <w:sz w:val="24"/>
          <w:szCs w:val="28"/>
        </w:rPr>
        <w:t>2021年8月</w:t>
      </w:r>
      <w:r w:rsidR="00342C7F">
        <w:rPr>
          <w:sz w:val="24"/>
          <w:szCs w:val="28"/>
        </w:rPr>
        <w:t>5</w:t>
      </w:r>
      <w:r w:rsidR="00342C7F" w:rsidRPr="00631B3A">
        <w:rPr>
          <w:sz w:val="24"/>
          <w:szCs w:val="28"/>
        </w:rPr>
        <w:t>日</w:t>
      </w:r>
      <w:r w:rsidR="00342C7F">
        <w:rPr>
          <w:rFonts w:hint="eastAsia"/>
          <w:sz w:val="24"/>
          <w:szCs w:val="28"/>
        </w:rPr>
        <w:t>前交至科研处行政楼2</w:t>
      </w:r>
      <w:r w:rsidR="00342C7F">
        <w:rPr>
          <w:sz w:val="24"/>
          <w:szCs w:val="28"/>
        </w:rPr>
        <w:t>05</w:t>
      </w:r>
      <w:r w:rsidR="00342C7F">
        <w:rPr>
          <w:rFonts w:hint="eastAsia"/>
          <w:sz w:val="24"/>
          <w:szCs w:val="28"/>
        </w:rPr>
        <w:t>办公室，</w:t>
      </w:r>
      <w:r w:rsidR="00342C7F" w:rsidRPr="00342C7F">
        <w:rPr>
          <w:rFonts w:hint="eastAsia"/>
          <w:sz w:val="24"/>
          <w:szCs w:val="28"/>
        </w:rPr>
        <w:t>《申请书》</w:t>
      </w:r>
      <w:r w:rsidRPr="00631B3A">
        <w:rPr>
          <w:sz w:val="24"/>
          <w:szCs w:val="28"/>
        </w:rPr>
        <w:t>PDF扫描版</w:t>
      </w:r>
      <w:r w:rsidR="00342C7F">
        <w:rPr>
          <w:rFonts w:hint="eastAsia"/>
          <w:sz w:val="24"/>
          <w:szCs w:val="28"/>
        </w:rPr>
        <w:t>（不需要签章）</w:t>
      </w:r>
      <w:r w:rsidRPr="00631B3A">
        <w:rPr>
          <w:sz w:val="24"/>
          <w:szCs w:val="28"/>
        </w:rPr>
        <w:t>和</w:t>
      </w:r>
      <w:r w:rsidR="00342C7F">
        <w:rPr>
          <w:rFonts w:hint="eastAsia"/>
          <w:sz w:val="24"/>
          <w:szCs w:val="28"/>
        </w:rPr>
        <w:t>w</w:t>
      </w:r>
      <w:r w:rsidR="00342C7F">
        <w:rPr>
          <w:sz w:val="24"/>
          <w:szCs w:val="28"/>
        </w:rPr>
        <w:t>ord</w:t>
      </w:r>
      <w:r w:rsidRPr="00631B3A">
        <w:rPr>
          <w:sz w:val="24"/>
          <w:szCs w:val="28"/>
        </w:rPr>
        <w:t>版同步发送</w:t>
      </w:r>
      <w:r w:rsidR="00342C7F">
        <w:rPr>
          <w:rFonts w:hint="eastAsia"/>
          <w:sz w:val="24"/>
          <w:szCs w:val="28"/>
        </w:rPr>
        <w:t>至</w:t>
      </w:r>
      <w:r w:rsidR="00342C7F">
        <w:rPr>
          <w:sz w:val="24"/>
          <w:szCs w:val="28"/>
        </w:rPr>
        <w:t>zhao.he@mail.shufe.edu.cn</w:t>
      </w:r>
      <w:r w:rsidRPr="00631B3A">
        <w:rPr>
          <w:sz w:val="24"/>
          <w:szCs w:val="28"/>
        </w:rPr>
        <w:t>邮箱。</w:t>
      </w:r>
    </w:p>
    <w:p w14:paraId="4C6FFF4C" w14:textId="77777777" w:rsidR="00631B3A" w:rsidRPr="00631B3A" w:rsidRDefault="00631B3A" w:rsidP="00631B3A">
      <w:pPr>
        <w:rPr>
          <w:sz w:val="24"/>
          <w:szCs w:val="28"/>
        </w:rPr>
      </w:pPr>
    </w:p>
    <w:p w14:paraId="7FA1D4AE" w14:textId="77777777" w:rsidR="00631B3A" w:rsidRPr="00631B3A" w:rsidRDefault="00631B3A" w:rsidP="00631B3A">
      <w:pPr>
        <w:rPr>
          <w:sz w:val="24"/>
          <w:szCs w:val="28"/>
        </w:rPr>
      </w:pPr>
      <w:r w:rsidRPr="00631B3A">
        <w:rPr>
          <w:sz w:val="24"/>
          <w:szCs w:val="28"/>
        </w:rPr>
        <w:t xml:space="preserve">    附件： 1．选题指南</w:t>
      </w:r>
    </w:p>
    <w:p w14:paraId="7E6921C0" w14:textId="77777777" w:rsidR="00631B3A" w:rsidRPr="00631B3A" w:rsidRDefault="00631B3A" w:rsidP="00631B3A">
      <w:pPr>
        <w:rPr>
          <w:sz w:val="24"/>
          <w:szCs w:val="28"/>
        </w:rPr>
      </w:pPr>
      <w:r w:rsidRPr="00631B3A">
        <w:rPr>
          <w:sz w:val="24"/>
          <w:szCs w:val="28"/>
        </w:rPr>
        <w:t xml:space="preserve">           2．专项课题申请书</w:t>
      </w:r>
    </w:p>
    <w:p w14:paraId="31652130" w14:textId="6A54B936" w:rsidR="00631B3A" w:rsidRPr="00631B3A" w:rsidRDefault="00631B3A" w:rsidP="00631B3A">
      <w:pPr>
        <w:rPr>
          <w:rFonts w:hint="eastAsia"/>
          <w:sz w:val="24"/>
          <w:szCs w:val="28"/>
        </w:rPr>
      </w:pPr>
      <w:r w:rsidRPr="00631B3A">
        <w:rPr>
          <w:sz w:val="24"/>
          <w:szCs w:val="28"/>
        </w:rPr>
        <w:t xml:space="preserve">       </w:t>
      </w:r>
      <w:r w:rsidR="00342C7F">
        <w:rPr>
          <w:sz w:val="24"/>
          <w:szCs w:val="28"/>
        </w:rPr>
        <w:t xml:space="preserve">    3.</w:t>
      </w:r>
      <w:r w:rsidR="00342C7F" w:rsidRPr="00342C7F">
        <w:rPr>
          <w:sz w:val="24"/>
          <w:szCs w:val="28"/>
        </w:rPr>
        <w:t xml:space="preserve"> </w:t>
      </w:r>
      <w:r w:rsidR="00342C7F" w:rsidRPr="00631B3A">
        <w:rPr>
          <w:sz w:val="24"/>
          <w:szCs w:val="28"/>
        </w:rPr>
        <w:t>《上海市哲学社会科学规划课题管理办法》</w:t>
      </w:r>
    </w:p>
    <w:p w14:paraId="0FB709A1" w14:textId="77777777" w:rsidR="00631B3A" w:rsidRPr="00631B3A" w:rsidRDefault="00631B3A" w:rsidP="00631B3A">
      <w:pPr>
        <w:rPr>
          <w:sz w:val="24"/>
          <w:szCs w:val="28"/>
        </w:rPr>
      </w:pPr>
    </w:p>
    <w:p w14:paraId="7BF91B22" w14:textId="154A78CC" w:rsidR="00631B3A" w:rsidRPr="00631B3A" w:rsidRDefault="00631B3A" w:rsidP="00631B3A">
      <w:pPr>
        <w:jc w:val="right"/>
        <w:rPr>
          <w:sz w:val="24"/>
          <w:szCs w:val="28"/>
        </w:rPr>
      </w:pPr>
      <w:r>
        <w:rPr>
          <w:rFonts w:hint="eastAsia"/>
          <w:sz w:val="24"/>
          <w:szCs w:val="28"/>
        </w:rPr>
        <w:t>科研处</w:t>
      </w:r>
    </w:p>
    <w:p w14:paraId="11F1742F" w14:textId="1E92E9A7" w:rsidR="00A93A05" w:rsidRPr="00631B3A" w:rsidRDefault="00631B3A" w:rsidP="00631B3A">
      <w:pPr>
        <w:jc w:val="right"/>
        <w:rPr>
          <w:sz w:val="24"/>
          <w:szCs w:val="28"/>
        </w:rPr>
      </w:pPr>
      <w:r w:rsidRPr="00631B3A">
        <w:rPr>
          <w:sz w:val="24"/>
          <w:szCs w:val="28"/>
        </w:rPr>
        <w:t xml:space="preserve">                   2021年7月14日</w:t>
      </w:r>
    </w:p>
    <w:sectPr w:rsidR="00A93A05" w:rsidRPr="00631B3A">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1B3A"/>
    <w:rsid w:val="00342C7F"/>
    <w:rsid w:val="00631B3A"/>
    <w:rsid w:val="00A93A05"/>
    <w:rsid w:val="00D30D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5DDB0F"/>
  <w15:chartTrackingRefBased/>
  <w15:docId w15:val="{506AEB61-BDC7-4663-B913-8EE9C22D94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02716859">
      <w:bodyDiv w:val="1"/>
      <w:marLeft w:val="0"/>
      <w:marRight w:val="0"/>
      <w:marTop w:val="0"/>
      <w:marBottom w:val="0"/>
      <w:divBdr>
        <w:top w:val="none" w:sz="0" w:space="0" w:color="auto"/>
        <w:left w:val="none" w:sz="0" w:space="0" w:color="auto"/>
        <w:bottom w:val="none" w:sz="0" w:space="0" w:color="auto"/>
        <w:right w:val="none" w:sz="0" w:space="0" w:color="auto"/>
      </w:divBdr>
      <w:divsChild>
        <w:div w:id="1905066080">
          <w:marLeft w:val="0"/>
          <w:marRight w:val="0"/>
          <w:marTop w:val="0"/>
          <w:marBottom w:val="0"/>
          <w:divBdr>
            <w:top w:val="none" w:sz="0" w:space="0" w:color="auto"/>
            <w:left w:val="none" w:sz="0" w:space="0" w:color="auto"/>
            <w:bottom w:val="none" w:sz="0" w:space="0" w:color="auto"/>
            <w:right w:val="none" w:sz="0" w:space="0" w:color="auto"/>
          </w:divBdr>
        </w:div>
        <w:div w:id="1785229378">
          <w:marLeft w:val="0"/>
          <w:marRight w:val="0"/>
          <w:marTop w:val="0"/>
          <w:marBottom w:val="0"/>
          <w:divBdr>
            <w:top w:val="none" w:sz="0" w:space="0" w:color="auto"/>
            <w:left w:val="none" w:sz="0" w:space="0" w:color="auto"/>
            <w:bottom w:val="none" w:sz="0" w:space="0" w:color="auto"/>
            <w:right w:val="none" w:sz="0" w:space="0" w:color="auto"/>
          </w:divBdr>
        </w:div>
        <w:div w:id="884104230">
          <w:marLeft w:val="0"/>
          <w:marRight w:val="0"/>
          <w:marTop w:val="0"/>
          <w:marBottom w:val="0"/>
          <w:divBdr>
            <w:top w:val="none" w:sz="0" w:space="0" w:color="auto"/>
            <w:left w:val="none" w:sz="0" w:space="0" w:color="auto"/>
            <w:bottom w:val="none" w:sz="0" w:space="0" w:color="auto"/>
            <w:right w:val="none" w:sz="0" w:space="0" w:color="auto"/>
          </w:divBdr>
        </w:div>
        <w:div w:id="1124275871">
          <w:marLeft w:val="0"/>
          <w:marRight w:val="0"/>
          <w:marTop w:val="0"/>
          <w:marBottom w:val="0"/>
          <w:divBdr>
            <w:top w:val="none" w:sz="0" w:space="0" w:color="auto"/>
            <w:left w:val="none" w:sz="0" w:space="0" w:color="auto"/>
            <w:bottom w:val="none" w:sz="0" w:space="0" w:color="auto"/>
            <w:right w:val="none" w:sz="0" w:space="0" w:color="auto"/>
          </w:divBdr>
        </w:div>
        <w:div w:id="1937402088">
          <w:marLeft w:val="0"/>
          <w:marRight w:val="0"/>
          <w:marTop w:val="0"/>
          <w:marBottom w:val="0"/>
          <w:divBdr>
            <w:top w:val="none" w:sz="0" w:space="0" w:color="auto"/>
            <w:left w:val="none" w:sz="0" w:space="0" w:color="auto"/>
            <w:bottom w:val="none" w:sz="0" w:space="0" w:color="auto"/>
            <w:right w:val="none" w:sz="0" w:space="0" w:color="auto"/>
          </w:divBdr>
        </w:div>
        <w:div w:id="9020600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4</Pages>
  <Words>241</Words>
  <Characters>1376</Characters>
  <Application>Microsoft Office Word</Application>
  <DocSecurity>0</DocSecurity>
  <Lines>11</Lines>
  <Paragraphs>3</Paragraphs>
  <ScaleCrop>false</ScaleCrop>
  <Company/>
  <LinksUpToDate>false</LinksUpToDate>
  <CharactersWithSpaces>1614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2</cp:revision>
  <dcterms:created xsi:type="dcterms:W3CDTF">2021-07-14T09:02:00Z</dcterms:created>
  <dcterms:modified xsi:type="dcterms:W3CDTF">2021-07-14T09:18:00Z</dcterms:modified>
</cp:coreProperties>
</file>