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DA8" w:rsidRPr="004A5DA8" w:rsidRDefault="004A5DA8" w:rsidP="004A5DA8">
      <w:pPr>
        <w:widowControl/>
        <w:shd w:val="clear" w:color="auto" w:fill="FFFFFF"/>
        <w:spacing w:line="600" w:lineRule="atLeast"/>
        <w:jc w:val="center"/>
        <w:outlineLvl w:val="0"/>
        <w:rPr>
          <w:rFonts w:ascii="微软雅黑" w:eastAsia="微软雅黑" w:hAnsi="微软雅黑" w:cs="宋体" w:hint="eastAsia"/>
          <w:bCs/>
          <w:color w:val="000000"/>
          <w:kern w:val="36"/>
          <w:sz w:val="32"/>
          <w:szCs w:val="32"/>
        </w:rPr>
      </w:pPr>
      <w:r w:rsidRPr="004A5DA8">
        <w:rPr>
          <w:rFonts w:ascii="微软雅黑" w:eastAsia="微软雅黑" w:hAnsi="微软雅黑" w:cs="宋体" w:hint="eastAsia"/>
          <w:bCs/>
          <w:color w:val="000000"/>
          <w:kern w:val="36"/>
          <w:sz w:val="32"/>
          <w:szCs w:val="32"/>
        </w:rPr>
        <w:t>关于</w:t>
      </w:r>
      <w:r w:rsidR="00BB505E" w:rsidRPr="000D1E8B">
        <w:rPr>
          <w:rFonts w:ascii="微软雅黑" w:eastAsia="微软雅黑" w:hAnsi="微软雅黑" w:cs="宋体" w:hint="eastAsia"/>
          <w:bCs/>
          <w:color w:val="000000"/>
          <w:kern w:val="36"/>
          <w:sz w:val="32"/>
          <w:szCs w:val="32"/>
        </w:rPr>
        <w:t>申请</w:t>
      </w:r>
      <w:r w:rsidRPr="004A5DA8">
        <w:rPr>
          <w:rFonts w:ascii="微软雅黑" w:eastAsia="微软雅黑" w:hAnsi="微软雅黑" w:cs="宋体" w:hint="eastAsia"/>
          <w:bCs/>
          <w:color w:val="000000"/>
          <w:kern w:val="36"/>
          <w:sz w:val="32"/>
          <w:szCs w:val="32"/>
        </w:rPr>
        <w:t>2023年度国家自然科学基金原创探索计划项目</w:t>
      </w:r>
      <w:r w:rsidR="00BB505E" w:rsidRPr="000D1E8B">
        <w:rPr>
          <w:rFonts w:ascii="微软雅黑" w:eastAsia="微软雅黑" w:hAnsi="微软雅黑" w:cs="宋体" w:hint="eastAsia"/>
          <w:bCs/>
          <w:color w:val="000000"/>
          <w:kern w:val="36"/>
          <w:sz w:val="32"/>
          <w:szCs w:val="32"/>
        </w:rPr>
        <w:t>的通知</w:t>
      </w:r>
    </w:p>
    <w:p w:rsidR="000D1E8B" w:rsidRDefault="000D1E8B" w:rsidP="004A5DA8">
      <w:pPr>
        <w:widowControl/>
        <w:shd w:val="clear" w:color="auto" w:fill="FFFFFF"/>
        <w:spacing w:line="488" w:lineRule="atLeast"/>
        <w:ind w:firstLineChars="200" w:firstLine="480"/>
        <w:rPr>
          <w:rFonts w:asciiTheme="majorEastAsia" w:eastAsiaTheme="majorEastAsia" w:hAnsiTheme="majorEastAsia" w:cs="宋体"/>
          <w:color w:val="000000"/>
          <w:kern w:val="0"/>
          <w:sz w:val="24"/>
          <w:szCs w:val="24"/>
        </w:rPr>
      </w:pPr>
    </w:p>
    <w:p w:rsidR="004A5DA8" w:rsidRPr="004A5DA8" w:rsidRDefault="004A5DA8" w:rsidP="004A5DA8">
      <w:pPr>
        <w:widowControl/>
        <w:shd w:val="clear" w:color="auto" w:fill="FFFFFF"/>
        <w:spacing w:line="488" w:lineRule="atLeast"/>
        <w:ind w:firstLineChars="200" w:firstLine="480"/>
        <w:rPr>
          <w:rFonts w:asciiTheme="majorEastAsia" w:eastAsiaTheme="majorEastAsia" w:hAnsiTheme="majorEastAsia" w:cs="宋体"/>
          <w:color w:val="000000"/>
          <w:kern w:val="0"/>
          <w:sz w:val="24"/>
          <w:szCs w:val="24"/>
        </w:rPr>
      </w:pPr>
      <w:r w:rsidRPr="004A5DA8">
        <w:rPr>
          <w:rFonts w:asciiTheme="majorEastAsia" w:eastAsiaTheme="majorEastAsia" w:hAnsiTheme="majorEastAsia" w:cs="宋体" w:hint="eastAsia"/>
          <w:color w:val="000000"/>
          <w:kern w:val="0"/>
          <w:sz w:val="24"/>
          <w:szCs w:val="24"/>
        </w:rPr>
        <w:t>为深入贯彻习近平总书记关于科技创新和基础研究的重要论述，全面落实党中央国务院关于提升原始创新能力的战略部署，国家自然科学基金委员会（以下简称自然科学基金委）继续实施原创探索计划，完善对原创探索计划项目（以下简称原创项目）的非常规评审机制，以进一步引导和激励科研人员投身原创性基础研究工作，加速实现前瞻性基础研究、引领性原创成果重大突破。</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w:t>
      </w:r>
      <w:r w:rsidRPr="004A5DA8">
        <w:rPr>
          <w:rFonts w:asciiTheme="majorEastAsia" w:eastAsiaTheme="majorEastAsia" w:hAnsiTheme="majorEastAsia" w:cs="宋体" w:hint="eastAsia"/>
          <w:b/>
          <w:bCs/>
          <w:color w:val="000000"/>
          <w:kern w:val="0"/>
          <w:sz w:val="24"/>
          <w:szCs w:val="24"/>
        </w:rPr>
        <w:t>一、资助定位</w:t>
      </w:r>
    </w:p>
    <w:p w:rsidR="004A5DA8" w:rsidRDefault="004A5DA8" w:rsidP="000D1E8B">
      <w:pPr>
        <w:widowControl/>
        <w:shd w:val="clear" w:color="auto" w:fill="FFFFFF"/>
        <w:spacing w:line="488" w:lineRule="atLeast"/>
        <w:ind w:firstLine="480"/>
        <w:rPr>
          <w:rFonts w:asciiTheme="majorEastAsia" w:eastAsiaTheme="majorEastAsia" w:hAnsiTheme="majorEastAsia" w:cs="宋体"/>
          <w:color w:val="000000"/>
          <w:kern w:val="0"/>
          <w:sz w:val="24"/>
          <w:szCs w:val="24"/>
        </w:rPr>
      </w:pPr>
      <w:r w:rsidRPr="004A5DA8">
        <w:rPr>
          <w:rFonts w:asciiTheme="majorEastAsia" w:eastAsiaTheme="majorEastAsia" w:hAnsiTheme="majorEastAsia" w:cs="宋体" w:hint="eastAsia"/>
          <w:color w:val="000000"/>
          <w:kern w:val="0"/>
          <w:sz w:val="24"/>
          <w:szCs w:val="24"/>
        </w:rPr>
        <w:t>原创项目资助科研人员提出原创学术思想、开展探索性与风险性强的原创性基础研究工作，如提出新理论、新方法或揭示新规律等，旨在培育或产出从无到有的引领性原创成果，解决科学难题、引领研究方向或开拓研究领域，深入推动我国基础研究的高质量发展。</w:t>
      </w:r>
    </w:p>
    <w:p w:rsidR="000D1E8B" w:rsidRPr="004A5DA8" w:rsidRDefault="000D1E8B" w:rsidP="000D1E8B">
      <w:pPr>
        <w:widowControl/>
        <w:shd w:val="clear" w:color="auto" w:fill="FFFFFF"/>
        <w:spacing w:line="488" w:lineRule="atLeast"/>
        <w:ind w:firstLine="480"/>
        <w:rPr>
          <w:rFonts w:asciiTheme="majorEastAsia" w:eastAsiaTheme="majorEastAsia" w:hAnsiTheme="majorEastAsia" w:cs="宋体" w:hint="eastAsia"/>
          <w:color w:val="000000"/>
          <w:kern w:val="0"/>
          <w:sz w:val="24"/>
          <w:szCs w:val="24"/>
        </w:rPr>
      </w:pP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w:t>
      </w:r>
      <w:r w:rsidRPr="004A5DA8">
        <w:rPr>
          <w:rFonts w:asciiTheme="majorEastAsia" w:eastAsiaTheme="majorEastAsia" w:hAnsiTheme="majorEastAsia" w:cs="宋体" w:hint="eastAsia"/>
          <w:b/>
          <w:bCs/>
          <w:color w:val="000000"/>
          <w:kern w:val="0"/>
          <w:sz w:val="24"/>
          <w:szCs w:val="24"/>
        </w:rPr>
        <w:t>二、资助模式</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b/>
          <w:color w:val="000000"/>
          <w:kern w:val="0"/>
          <w:sz w:val="24"/>
          <w:szCs w:val="24"/>
        </w:rPr>
      </w:pPr>
      <w:r w:rsidRPr="004A5DA8">
        <w:rPr>
          <w:rFonts w:asciiTheme="majorEastAsia" w:eastAsiaTheme="majorEastAsia" w:hAnsiTheme="majorEastAsia" w:cs="宋体" w:hint="eastAsia"/>
          <w:b/>
          <w:color w:val="000000"/>
          <w:kern w:val="0"/>
          <w:sz w:val="24"/>
          <w:szCs w:val="24"/>
        </w:rPr>
        <w:t xml:space="preserve">　　（一）项目类型。</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原创项目分为专家</w:t>
      </w:r>
      <w:r w:rsidRPr="004A5DA8">
        <w:rPr>
          <w:rFonts w:asciiTheme="majorEastAsia" w:eastAsiaTheme="majorEastAsia" w:hAnsiTheme="majorEastAsia" w:cs="宋体" w:hint="eastAsia"/>
          <w:b/>
          <w:color w:val="000000"/>
          <w:kern w:val="0"/>
          <w:sz w:val="24"/>
          <w:szCs w:val="24"/>
        </w:rPr>
        <w:t>推荐类</w:t>
      </w:r>
      <w:r w:rsidRPr="004A5DA8">
        <w:rPr>
          <w:rFonts w:asciiTheme="majorEastAsia" w:eastAsiaTheme="majorEastAsia" w:hAnsiTheme="majorEastAsia" w:cs="宋体" w:hint="eastAsia"/>
          <w:color w:val="000000"/>
          <w:kern w:val="0"/>
          <w:sz w:val="24"/>
          <w:szCs w:val="24"/>
        </w:rPr>
        <w:t>和</w:t>
      </w:r>
      <w:r w:rsidRPr="004A5DA8">
        <w:rPr>
          <w:rFonts w:asciiTheme="majorEastAsia" w:eastAsiaTheme="majorEastAsia" w:hAnsiTheme="majorEastAsia" w:cs="宋体" w:hint="eastAsia"/>
          <w:b/>
          <w:color w:val="000000"/>
          <w:kern w:val="0"/>
          <w:sz w:val="24"/>
          <w:szCs w:val="24"/>
        </w:rPr>
        <w:t>指南引导类</w:t>
      </w:r>
      <w:r w:rsidRPr="004A5DA8">
        <w:rPr>
          <w:rFonts w:asciiTheme="majorEastAsia" w:eastAsiaTheme="majorEastAsia" w:hAnsiTheme="majorEastAsia" w:cs="宋体" w:hint="eastAsia"/>
          <w:color w:val="000000"/>
          <w:kern w:val="0"/>
          <w:sz w:val="24"/>
          <w:szCs w:val="24"/>
        </w:rPr>
        <w:t>两种类型。</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w:t>
      </w:r>
      <w:r w:rsidRPr="004A5DA8">
        <w:rPr>
          <w:rFonts w:asciiTheme="majorEastAsia" w:eastAsiaTheme="majorEastAsia" w:hAnsiTheme="majorEastAsia" w:cs="宋体" w:hint="eastAsia"/>
          <w:b/>
          <w:color w:val="000000"/>
          <w:kern w:val="0"/>
          <w:sz w:val="24"/>
          <w:szCs w:val="24"/>
        </w:rPr>
        <w:t>专家推荐类原创项目</w:t>
      </w:r>
      <w:r w:rsidRPr="004A5DA8">
        <w:rPr>
          <w:rFonts w:asciiTheme="majorEastAsia" w:eastAsiaTheme="majorEastAsia" w:hAnsiTheme="majorEastAsia" w:cs="宋体" w:hint="eastAsia"/>
          <w:color w:val="000000"/>
          <w:kern w:val="0"/>
          <w:sz w:val="24"/>
          <w:szCs w:val="24"/>
        </w:rPr>
        <w:t>，自然科学基金委统一发布年度申请指南，提出相关申请要求，不限研究领域或方向。申请人经推荐人推荐可随时提出项目申请，相关科学部受理并分批组织审查和评审。</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w:t>
      </w:r>
      <w:r w:rsidRPr="004A5DA8">
        <w:rPr>
          <w:rFonts w:asciiTheme="majorEastAsia" w:eastAsiaTheme="majorEastAsia" w:hAnsiTheme="majorEastAsia" w:cs="宋体" w:hint="eastAsia"/>
          <w:b/>
          <w:color w:val="000000"/>
          <w:kern w:val="0"/>
          <w:sz w:val="24"/>
          <w:szCs w:val="24"/>
        </w:rPr>
        <w:t>指南引导类原创项目</w:t>
      </w:r>
      <w:r w:rsidRPr="004A5DA8">
        <w:rPr>
          <w:rFonts w:asciiTheme="majorEastAsia" w:eastAsiaTheme="majorEastAsia" w:hAnsiTheme="majorEastAsia" w:cs="宋体" w:hint="eastAsia"/>
          <w:color w:val="000000"/>
          <w:kern w:val="0"/>
          <w:sz w:val="24"/>
          <w:szCs w:val="24"/>
        </w:rPr>
        <w:t>，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b/>
          <w:color w:val="000000"/>
          <w:kern w:val="0"/>
          <w:sz w:val="24"/>
          <w:szCs w:val="24"/>
        </w:rPr>
      </w:pPr>
      <w:r w:rsidRPr="004A5DA8">
        <w:rPr>
          <w:rFonts w:asciiTheme="majorEastAsia" w:eastAsiaTheme="majorEastAsia" w:hAnsiTheme="majorEastAsia" w:cs="宋体" w:hint="eastAsia"/>
          <w:b/>
          <w:color w:val="000000"/>
          <w:kern w:val="0"/>
          <w:sz w:val="24"/>
          <w:szCs w:val="24"/>
        </w:rPr>
        <w:t xml:space="preserve">　　（二）资助期限和资助强度。</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原创项目采用灵活的资助期限和资助强度。</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lastRenderedPageBreak/>
        <w:t xml:space="preserve">　　专家推荐类原创项目资助期限一般为1—3年，资助强度一般不超过100万元/年。申请人可根据研究工作的实际需要，实事求是地选择资助期限和提出资金需求。</w:t>
      </w:r>
    </w:p>
    <w:p w:rsidR="004A5DA8" w:rsidRDefault="004A5DA8" w:rsidP="000D1E8B">
      <w:pPr>
        <w:widowControl/>
        <w:shd w:val="clear" w:color="auto" w:fill="FFFFFF"/>
        <w:spacing w:line="488" w:lineRule="atLeast"/>
        <w:ind w:firstLine="480"/>
        <w:rPr>
          <w:rFonts w:asciiTheme="majorEastAsia" w:eastAsiaTheme="majorEastAsia" w:hAnsiTheme="majorEastAsia" w:cs="宋体"/>
          <w:color w:val="000000"/>
          <w:kern w:val="0"/>
          <w:sz w:val="24"/>
          <w:szCs w:val="24"/>
        </w:rPr>
      </w:pPr>
      <w:r w:rsidRPr="004A5DA8">
        <w:rPr>
          <w:rFonts w:asciiTheme="majorEastAsia" w:eastAsiaTheme="majorEastAsia" w:hAnsiTheme="majorEastAsia" w:cs="宋体" w:hint="eastAsia"/>
          <w:color w:val="000000"/>
          <w:kern w:val="0"/>
          <w:sz w:val="24"/>
          <w:szCs w:val="24"/>
        </w:rPr>
        <w:t>指南引导类原创项目资助期限和资助强度由项目指南确定。</w:t>
      </w:r>
    </w:p>
    <w:p w:rsidR="000D1E8B" w:rsidRPr="004A5DA8" w:rsidRDefault="000D1E8B" w:rsidP="000D1E8B">
      <w:pPr>
        <w:widowControl/>
        <w:shd w:val="clear" w:color="auto" w:fill="FFFFFF"/>
        <w:spacing w:line="488" w:lineRule="atLeast"/>
        <w:ind w:firstLine="480"/>
        <w:rPr>
          <w:rFonts w:asciiTheme="majorEastAsia" w:eastAsiaTheme="majorEastAsia" w:hAnsiTheme="majorEastAsia" w:cs="宋体" w:hint="eastAsia"/>
          <w:color w:val="000000"/>
          <w:kern w:val="0"/>
          <w:sz w:val="24"/>
          <w:szCs w:val="24"/>
        </w:rPr>
      </w:pP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w:t>
      </w:r>
      <w:r w:rsidRPr="004A5DA8">
        <w:rPr>
          <w:rFonts w:asciiTheme="majorEastAsia" w:eastAsiaTheme="majorEastAsia" w:hAnsiTheme="majorEastAsia" w:cs="宋体" w:hint="eastAsia"/>
          <w:b/>
          <w:bCs/>
          <w:color w:val="000000"/>
          <w:kern w:val="0"/>
          <w:sz w:val="24"/>
          <w:szCs w:val="24"/>
        </w:rPr>
        <w:t>三、申请要求</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b/>
          <w:color w:val="000000"/>
          <w:kern w:val="0"/>
          <w:sz w:val="24"/>
          <w:szCs w:val="24"/>
        </w:rPr>
      </w:pPr>
      <w:r w:rsidRPr="004A5DA8">
        <w:rPr>
          <w:rFonts w:asciiTheme="majorEastAsia" w:eastAsiaTheme="majorEastAsia" w:hAnsiTheme="majorEastAsia" w:cs="宋体" w:hint="eastAsia"/>
          <w:b/>
          <w:color w:val="000000"/>
          <w:kern w:val="0"/>
          <w:sz w:val="24"/>
          <w:szCs w:val="24"/>
        </w:rPr>
        <w:t xml:space="preserve">　　（一）申请条件。</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依托单位具有承担基础研究项目（课题）或其他基础研究经历的科学技术人员均可提出申请。</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原创项目的核心研究内容不能与正在执行或处于评审阶段的国家自然科学基金或国家其他科技计划项目重复。</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b/>
          <w:color w:val="000000"/>
          <w:kern w:val="0"/>
          <w:sz w:val="24"/>
          <w:szCs w:val="24"/>
        </w:rPr>
      </w:pPr>
      <w:r w:rsidRPr="004A5DA8">
        <w:rPr>
          <w:rFonts w:asciiTheme="majorEastAsia" w:eastAsiaTheme="majorEastAsia" w:hAnsiTheme="majorEastAsia" w:cs="宋体" w:hint="eastAsia"/>
          <w:b/>
          <w:color w:val="000000"/>
          <w:kern w:val="0"/>
          <w:sz w:val="24"/>
          <w:szCs w:val="24"/>
        </w:rPr>
        <w:t xml:space="preserve">　　（二）申请方式。</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专家推荐类原创项目，每个项目申请需要2名具有正高级专业技术职务（职称）且在国内或国外学术界具有较高影响力的同行专家，或2名自然科学基金委工作人员（包含1名固定编制项目主任和1名科学部负责人）推荐。除自然科学基金委科学部负责人外，每位推荐人每年只可推荐1项原创项目申请。推荐人应针对项目学术思想的原创性、科学性和潜在影响力提出详细的推荐意见。</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指南引导类原创项目申请无需专家推荐。</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b/>
          <w:color w:val="000000"/>
          <w:kern w:val="0"/>
          <w:sz w:val="24"/>
          <w:szCs w:val="24"/>
        </w:rPr>
      </w:pPr>
      <w:r w:rsidRPr="004A5DA8">
        <w:rPr>
          <w:rFonts w:asciiTheme="majorEastAsia" w:eastAsiaTheme="majorEastAsia" w:hAnsiTheme="majorEastAsia" w:cs="宋体" w:hint="eastAsia"/>
          <w:b/>
          <w:color w:val="000000"/>
          <w:kern w:val="0"/>
          <w:sz w:val="24"/>
          <w:szCs w:val="24"/>
        </w:rPr>
        <w:t xml:space="preserve">　　（三）申请时间。</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2023年2月1日以后，专家推荐类原创项目申请人可随时提出项目申请。</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指南引导类原创项目申请人应根据项目指南时间要求提出项目申请。</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b/>
          <w:color w:val="000000"/>
          <w:kern w:val="0"/>
          <w:sz w:val="24"/>
          <w:szCs w:val="24"/>
        </w:rPr>
      </w:pPr>
      <w:r w:rsidRPr="004A5DA8">
        <w:rPr>
          <w:rFonts w:asciiTheme="majorEastAsia" w:eastAsiaTheme="majorEastAsia" w:hAnsiTheme="majorEastAsia" w:cs="宋体" w:hint="eastAsia"/>
          <w:b/>
          <w:color w:val="000000"/>
          <w:kern w:val="0"/>
          <w:sz w:val="24"/>
          <w:szCs w:val="24"/>
        </w:rPr>
        <w:t xml:space="preserve">　　（四）限项申请规定。</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1. 申请人同年只能申请1项原创项目（含预申请）。</w:t>
      </w:r>
    </w:p>
    <w:p w:rsidR="004A5DA8" w:rsidRDefault="004A5DA8" w:rsidP="004A5DA8">
      <w:pPr>
        <w:widowControl/>
        <w:shd w:val="clear" w:color="auto" w:fill="FFFFFF"/>
        <w:spacing w:line="488" w:lineRule="atLeast"/>
        <w:ind w:firstLine="480"/>
        <w:rPr>
          <w:rFonts w:asciiTheme="majorEastAsia" w:eastAsiaTheme="majorEastAsia" w:hAnsiTheme="majorEastAsia" w:cs="宋体"/>
          <w:color w:val="000000"/>
          <w:kern w:val="0"/>
          <w:sz w:val="24"/>
          <w:szCs w:val="24"/>
        </w:rPr>
      </w:pPr>
      <w:r w:rsidRPr="004A5DA8">
        <w:rPr>
          <w:rFonts w:asciiTheme="majorEastAsia" w:eastAsiaTheme="majorEastAsia" w:hAnsiTheme="majorEastAsia" w:cs="宋体" w:hint="eastAsia"/>
          <w:color w:val="000000"/>
          <w:kern w:val="0"/>
          <w:sz w:val="24"/>
          <w:szCs w:val="24"/>
        </w:rPr>
        <w:t>2. 原创项目申请时不计入申请和承担项目总数范围，获资助后计入（资助期限1年及以下的项目除外）。</w:t>
      </w:r>
    </w:p>
    <w:p w:rsidR="004A5DA8" w:rsidRPr="004A5DA8" w:rsidRDefault="004A5DA8" w:rsidP="004A5DA8">
      <w:pPr>
        <w:widowControl/>
        <w:shd w:val="clear" w:color="auto" w:fill="FFFFFF"/>
        <w:spacing w:line="488" w:lineRule="atLeast"/>
        <w:ind w:firstLine="480"/>
        <w:rPr>
          <w:rFonts w:asciiTheme="majorEastAsia" w:eastAsiaTheme="majorEastAsia" w:hAnsiTheme="majorEastAsia" w:cs="宋体" w:hint="eastAsia"/>
          <w:color w:val="000000"/>
          <w:kern w:val="0"/>
          <w:sz w:val="24"/>
          <w:szCs w:val="24"/>
        </w:rPr>
      </w:pP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w:t>
      </w:r>
      <w:r w:rsidRPr="004A5DA8">
        <w:rPr>
          <w:rFonts w:asciiTheme="majorEastAsia" w:eastAsiaTheme="majorEastAsia" w:hAnsiTheme="majorEastAsia" w:cs="宋体" w:hint="eastAsia"/>
          <w:b/>
          <w:bCs/>
          <w:color w:val="000000"/>
          <w:kern w:val="0"/>
          <w:sz w:val="24"/>
          <w:szCs w:val="24"/>
        </w:rPr>
        <w:t>四、申请程序</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lastRenderedPageBreak/>
        <w:t xml:space="preserve">　　原创项目申请程序包括预申请和正式申请，预申请审查通过的项目申请人方可通过依托单位提交正式申请。</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b/>
          <w:color w:val="000000"/>
          <w:kern w:val="0"/>
          <w:sz w:val="24"/>
          <w:szCs w:val="24"/>
        </w:rPr>
      </w:pPr>
      <w:r w:rsidRPr="004A5DA8">
        <w:rPr>
          <w:rFonts w:asciiTheme="majorEastAsia" w:eastAsiaTheme="majorEastAsia" w:hAnsiTheme="majorEastAsia" w:cs="宋体" w:hint="eastAsia"/>
          <w:b/>
          <w:color w:val="000000"/>
          <w:kern w:val="0"/>
          <w:sz w:val="24"/>
          <w:szCs w:val="24"/>
        </w:rPr>
        <w:t xml:space="preserve">　　（一）预申请和审查。</w:t>
      </w:r>
    </w:p>
    <w:p w:rsidR="004A5DA8" w:rsidRDefault="004A5DA8" w:rsidP="004A5DA8">
      <w:pPr>
        <w:widowControl/>
        <w:shd w:val="clear" w:color="auto" w:fill="FFFFFF"/>
        <w:spacing w:line="488" w:lineRule="atLeast"/>
        <w:ind w:firstLine="540"/>
        <w:rPr>
          <w:rFonts w:asciiTheme="majorEastAsia" w:eastAsiaTheme="majorEastAsia" w:hAnsiTheme="majorEastAsia" w:cs="宋体"/>
          <w:color w:val="000000"/>
          <w:kern w:val="0"/>
          <w:sz w:val="24"/>
          <w:szCs w:val="24"/>
        </w:rPr>
      </w:pPr>
      <w:r w:rsidRPr="004A5DA8">
        <w:rPr>
          <w:rFonts w:asciiTheme="majorEastAsia" w:eastAsiaTheme="majorEastAsia" w:hAnsiTheme="majorEastAsia" w:cs="宋体" w:hint="eastAsia"/>
          <w:color w:val="000000"/>
          <w:kern w:val="0"/>
          <w:sz w:val="24"/>
          <w:szCs w:val="24"/>
        </w:rPr>
        <w:t>1. 申请人可于2023年2月1日以后登录科学基金网络信息系统https://grants.nsfc.gov.cn（以下简称信息系统）撰写预申请。没有信息系统账号的申请人</w:t>
      </w:r>
      <w:r>
        <w:rPr>
          <w:rFonts w:asciiTheme="majorEastAsia" w:eastAsiaTheme="majorEastAsia" w:hAnsiTheme="majorEastAsia" w:cs="宋体" w:hint="eastAsia"/>
          <w:color w:val="000000"/>
          <w:kern w:val="0"/>
          <w:sz w:val="24"/>
          <w:szCs w:val="24"/>
        </w:rPr>
        <w:t>可</w:t>
      </w:r>
      <w:r>
        <w:rPr>
          <w:rFonts w:asciiTheme="majorEastAsia" w:eastAsiaTheme="majorEastAsia" w:hAnsiTheme="majorEastAsia" w:cs="宋体"/>
          <w:color w:val="000000"/>
          <w:kern w:val="0"/>
          <w:sz w:val="24"/>
          <w:szCs w:val="24"/>
        </w:rPr>
        <w:t>将“</w:t>
      </w:r>
      <w:r>
        <w:rPr>
          <w:rFonts w:asciiTheme="majorEastAsia" w:eastAsiaTheme="majorEastAsia" w:hAnsiTheme="majorEastAsia" w:cs="宋体" w:hint="eastAsia"/>
          <w:color w:val="000000"/>
          <w:kern w:val="0"/>
          <w:sz w:val="24"/>
          <w:szCs w:val="24"/>
        </w:rPr>
        <w:t>姓名</w:t>
      </w:r>
      <w:r>
        <w:rPr>
          <w:rFonts w:asciiTheme="majorEastAsia" w:eastAsiaTheme="majorEastAsia" w:hAnsiTheme="majorEastAsia" w:cs="宋体"/>
          <w:color w:val="000000"/>
          <w:kern w:val="0"/>
          <w:sz w:val="24"/>
          <w:szCs w:val="24"/>
        </w:rPr>
        <w:t>+身份证号”</w:t>
      </w:r>
      <w:r>
        <w:rPr>
          <w:rFonts w:asciiTheme="majorEastAsia" w:eastAsiaTheme="majorEastAsia" w:hAnsiTheme="majorEastAsia" w:cs="宋体" w:hint="eastAsia"/>
          <w:color w:val="000000"/>
          <w:kern w:val="0"/>
          <w:sz w:val="24"/>
          <w:szCs w:val="24"/>
        </w:rPr>
        <w:t>发送</w:t>
      </w:r>
      <w:r>
        <w:rPr>
          <w:rFonts w:asciiTheme="majorEastAsia" w:eastAsiaTheme="majorEastAsia" w:hAnsiTheme="majorEastAsia" w:cs="宋体"/>
          <w:color w:val="000000"/>
          <w:kern w:val="0"/>
          <w:sz w:val="24"/>
          <w:szCs w:val="24"/>
        </w:rPr>
        <w:t>至liuyuebo@mail.shufe.edu.cn</w:t>
      </w:r>
      <w:r>
        <w:rPr>
          <w:rFonts w:asciiTheme="majorEastAsia" w:eastAsiaTheme="majorEastAsia" w:hAnsiTheme="majorEastAsia" w:cs="宋体" w:hint="eastAsia"/>
          <w:color w:val="000000"/>
          <w:kern w:val="0"/>
          <w:sz w:val="24"/>
          <w:szCs w:val="24"/>
        </w:rPr>
        <w:t>申请</w:t>
      </w:r>
      <w:r>
        <w:rPr>
          <w:rFonts w:asciiTheme="majorEastAsia" w:eastAsiaTheme="majorEastAsia" w:hAnsiTheme="majorEastAsia" w:cs="宋体"/>
          <w:color w:val="000000"/>
          <w:kern w:val="0"/>
          <w:sz w:val="24"/>
          <w:szCs w:val="24"/>
        </w:rPr>
        <w:t>帐号</w:t>
      </w:r>
      <w:r w:rsidRPr="004A5DA8">
        <w:rPr>
          <w:rFonts w:asciiTheme="majorEastAsia" w:eastAsiaTheme="majorEastAsia" w:hAnsiTheme="majorEastAsia" w:cs="宋体" w:hint="eastAsia"/>
          <w:color w:val="000000"/>
          <w:kern w:val="0"/>
          <w:sz w:val="24"/>
          <w:szCs w:val="24"/>
        </w:rPr>
        <w:t>。</w:t>
      </w:r>
    </w:p>
    <w:p w:rsidR="004A5DA8" w:rsidRPr="004A5DA8" w:rsidRDefault="004A5DA8" w:rsidP="004A5DA8">
      <w:pPr>
        <w:widowControl/>
        <w:shd w:val="clear" w:color="auto" w:fill="FFFFFF"/>
        <w:spacing w:line="488" w:lineRule="atLeast"/>
        <w:ind w:firstLine="540"/>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在信息系统“申请与受理”菜单下，点击“原创项目预申请”，进入预申请填写页面，选择“专家推荐类”或“指南引导类”；指南引导类原创项目申请人还需要在附注说明栏选择项目指南相应名称。</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2. 申请人按照系统中的有关提示填写预申请相关内容后直接提交至自然科学基金委。预申请主要阐述所提学术思想的原创性、科学性和潜在影响力，字数控制在2000字以内。专家推荐类申请项目的预申请提交后，信息系统将向推荐人发送电子邮件，告知推荐人提交推荐意见。申请人可在线查看推荐意见是否已提交，但不能查看推荐意见内容。</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3. 自然科学基金委各科学部受理预申请并组织审查。审查结果将以电子邮件形式反馈至申请人。预申请正文和推荐意见中均不得填写任何申请人或推荐人的个人或单位信息，否则将无法通过预申请审查。</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b/>
          <w:color w:val="000000"/>
          <w:kern w:val="0"/>
          <w:sz w:val="24"/>
          <w:szCs w:val="24"/>
        </w:rPr>
      </w:pPr>
      <w:r w:rsidRPr="004A5DA8">
        <w:rPr>
          <w:rFonts w:asciiTheme="majorEastAsia" w:eastAsiaTheme="majorEastAsia" w:hAnsiTheme="majorEastAsia" w:cs="宋体" w:hint="eastAsia"/>
          <w:b/>
          <w:color w:val="000000"/>
          <w:kern w:val="0"/>
          <w:sz w:val="24"/>
          <w:szCs w:val="24"/>
        </w:rPr>
        <w:t xml:space="preserve">　　（二）正式申请。</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1. 通过预申请审查的申请人，应按照“专项项目-原创探索计划项目正式申请书撰写提纲”要求填写正式申请书。正式申请的核心研究内容应与预申请一致。</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2. 除特别说明外，每个原创项目的合作研究单位数合计不超过2个。</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3. 原创项目资金管理采用预算制。申请人应根据《国家自然科学基金资助项目资金管理办法》（财教〔2021〕177号）《国家自然科学基金项目申请书预算表编制说明》的具体要求，认真编制预算表。</w:t>
      </w:r>
    </w:p>
    <w:p w:rsidR="004A5DA8" w:rsidRDefault="004A5DA8" w:rsidP="004A5DA8">
      <w:pPr>
        <w:widowControl/>
        <w:shd w:val="clear" w:color="auto" w:fill="FFFFFF"/>
        <w:spacing w:line="488" w:lineRule="atLeast"/>
        <w:rPr>
          <w:rFonts w:asciiTheme="majorEastAsia" w:eastAsiaTheme="majorEastAsia" w:hAnsiTheme="majorEastAsia" w:cs="宋体"/>
          <w:color w:val="000000"/>
          <w:kern w:val="0"/>
          <w:sz w:val="24"/>
          <w:szCs w:val="24"/>
        </w:rPr>
      </w:pPr>
      <w:r w:rsidRPr="004A5DA8">
        <w:rPr>
          <w:rFonts w:asciiTheme="majorEastAsia" w:eastAsiaTheme="majorEastAsia" w:hAnsiTheme="majorEastAsia" w:cs="宋体" w:hint="eastAsia"/>
          <w:color w:val="000000"/>
          <w:kern w:val="0"/>
          <w:sz w:val="24"/>
          <w:szCs w:val="24"/>
        </w:rPr>
        <w:t xml:space="preserve">　　4. 申请人完成申请书撰写后，在线提交电子申请书及附件材料</w:t>
      </w:r>
      <w:r>
        <w:rPr>
          <w:rFonts w:asciiTheme="majorEastAsia" w:eastAsiaTheme="majorEastAsia" w:hAnsiTheme="majorEastAsia" w:cs="宋体" w:hint="eastAsia"/>
          <w:color w:val="000000"/>
          <w:kern w:val="0"/>
          <w:sz w:val="24"/>
          <w:szCs w:val="24"/>
        </w:rPr>
        <w:t>，</w:t>
      </w:r>
      <w:r w:rsidRPr="004A5DA8">
        <w:rPr>
          <w:rFonts w:asciiTheme="majorEastAsia" w:eastAsiaTheme="majorEastAsia" w:hAnsiTheme="majorEastAsia" w:cs="宋体" w:hint="eastAsia"/>
          <w:color w:val="000000"/>
          <w:kern w:val="0"/>
          <w:sz w:val="24"/>
          <w:szCs w:val="24"/>
        </w:rPr>
        <w:t>无需报送纸质材料。项目获批准后，将申请书的纸质签字盖章页装订在《资助项目计划书》最后，与之一并提交。签字盖章的信息应与电子申请书保持一致。</w:t>
      </w:r>
    </w:p>
    <w:p w:rsidR="004A5DA8" w:rsidRPr="004A5DA8" w:rsidRDefault="004A5DA8" w:rsidP="004A5DA8">
      <w:pPr>
        <w:widowControl/>
        <w:shd w:val="clear" w:color="auto" w:fill="FFFFFF"/>
        <w:spacing w:line="488" w:lineRule="atLeast"/>
        <w:ind w:firstLine="480"/>
        <w:rPr>
          <w:rFonts w:asciiTheme="majorEastAsia" w:eastAsiaTheme="majorEastAsia" w:hAnsiTheme="majorEastAsia" w:cs="宋体" w:hint="eastAsia"/>
          <w:color w:val="000000"/>
          <w:kern w:val="0"/>
          <w:sz w:val="24"/>
          <w:szCs w:val="24"/>
        </w:rPr>
      </w:pP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w:t>
      </w:r>
      <w:r w:rsidRPr="004A5DA8">
        <w:rPr>
          <w:rFonts w:asciiTheme="majorEastAsia" w:eastAsiaTheme="majorEastAsia" w:hAnsiTheme="majorEastAsia" w:cs="宋体" w:hint="eastAsia"/>
          <w:b/>
          <w:bCs/>
          <w:color w:val="000000"/>
          <w:kern w:val="0"/>
          <w:sz w:val="24"/>
          <w:szCs w:val="24"/>
        </w:rPr>
        <w:t>五、注意事项</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b/>
          <w:color w:val="000000"/>
          <w:kern w:val="0"/>
          <w:sz w:val="24"/>
          <w:szCs w:val="24"/>
        </w:rPr>
      </w:pPr>
      <w:r w:rsidRPr="004A5DA8">
        <w:rPr>
          <w:rFonts w:asciiTheme="majorEastAsia" w:eastAsiaTheme="majorEastAsia" w:hAnsiTheme="majorEastAsia" w:cs="宋体" w:hint="eastAsia"/>
          <w:b/>
          <w:color w:val="000000"/>
          <w:kern w:val="0"/>
          <w:sz w:val="24"/>
          <w:szCs w:val="24"/>
        </w:rPr>
        <w:t xml:space="preserve">　　（一）资助项目信息公布。</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自然科学基金委将在官方网站公布资助原创项目基本信息，对于专家推荐类原创项目还将公布推荐人姓名。</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b/>
          <w:color w:val="000000"/>
          <w:kern w:val="0"/>
          <w:sz w:val="24"/>
          <w:szCs w:val="24"/>
        </w:rPr>
      </w:pPr>
      <w:r w:rsidRPr="004A5DA8">
        <w:rPr>
          <w:rFonts w:asciiTheme="majorEastAsia" w:eastAsiaTheme="majorEastAsia" w:hAnsiTheme="majorEastAsia" w:cs="宋体" w:hint="eastAsia"/>
          <w:b/>
          <w:color w:val="000000"/>
          <w:kern w:val="0"/>
          <w:sz w:val="24"/>
          <w:szCs w:val="24"/>
        </w:rPr>
        <w:t xml:space="preserve">　　（二）项目实施保障。</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原创项目负责人应将主要精力投入原创项目的研究中；依托单位应加强对原创项目实施的监督、管理和服务，减轻项目负责人不必要的负担，为项目研究提供必要的制度和条件保障。</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b/>
          <w:color w:val="000000"/>
          <w:kern w:val="0"/>
          <w:sz w:val="24"/>
          <w:szCs w:val="24"/>
        </w:rPr>
      </w:pPr>
      <w:r w:rsidRPr="004A5DA8">
        <w:rPr>
          <w:rFonts w:asciiTheme="majorEastAsia" w:eastAsiaTheme="majorEastAsia" w:hAnsiTheme="majorEastAsia" w:cs="宋体" w:hint="eastAsia"/>
          <w:b/>
          <w:color w:val="000000"/>
          <w:kern w:val="0"/>
          <w:sz w:val="24"/>
          <w:szCs w:val="24"/>
        </w:rPr>
        <w:t xml:space="preserve">　　（三）其他。</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color w:val="000000"/>
          <w:kern w:val="0"/>
          <w:sz w:val="24"/>
          <w:szCs w:val="24"/>
        </w:rPr>
      </w:pPr>
      <w:r w:rsidRPr="004A5DA8">
        <w:rPr>
          <w:rFonts w:asciiTheme="majorEastAsia" w:eastAsiaTheme="majorEastAsia" w:hAnsiTheme="majorEastAsia" w:cs="宋体" w:hint="eastAsia"/>
          <w:color w:val="000000"/>
          <w:kern w:val="0"/>
          <w:sz w:val="24"/>
          <w:szCs w:val="24"/>
        </w:rPr>
        <w:t xml:space="preserve">　　原创项目申请与资助不设复审环节。</w:t>
      </w:r>
    </w:p>
    <w:p w:rsidR="004A5DA8" w:rsidRPr="004A5DA8" w:rsidRDefault="004A5DA8" w:rsidP="004A5DA8">
      <w:pPr>
        <w:widowControl/>
        <w:shd w:val="clear" w:color="auto" w:fill="FFFFFF"/>
        <w:spacing w:line="488" w:lineRule="atLeast"/>
        <w:rPr>
          <w:rFonts w:ascii="微软雅黑" w:eastAsia="微软雅黑" w:hAnsi="微软雅黑" w:cs="宋体" w:hint="eastAsia"/>
          <w:color w:val="000000"/>
          <w:kern w:val="0"/>
          <w:sz w:val="20"/>
          <w:szCs w:val="20"/>
        </w:rPr>
      </w:pPr>
      <w:r w:rsidRPr="004A5DA8">
        <w:rPr>
          <w:rFonts w:asciiTheme="majorEastAsia" w:eastAsiaTheme="majorEastAsia" w:hAnsiTheme="majorEastAsia" w:cs="宋体" w:hint="eastAsia"/>
          <w:color w:val="000000"/>
          <w:kern w:val="0"/>
          <w:sz w:val="24"/>
          <w:szCs w:val="24"/>
        </w:rPr>
        <w:t xml:space="preserve">　　自然科学基金委将把相关项目负责人项目执行情况、推荐人推荐情况和评审专家的评审情况计入信誉档案。</w:t>
      </w:r>
    </w:p>
    <w:p w:rsidR="004A5DA8" w:rsidRPr="004A5DA8" w:rsidRDefault="004A5DA8" w:rsidP="004A5DA8">
      <w:pPr>
        <w:widowControl/>
        <w:shd w:val="clear" w:color="auto" w:fill="FFFFFF"/>
        <w:spacing w:line="488" w:lineRule="atLeast"/>
        <w:rPr>
          <w:rFonts w:asciiTheme="majorEastAsia" w:eastAsiaTheme="majorEastAsia" w:hAnsiTheme="majorEastAsia" w:cs="宋体" w:hint="eastAsia"/>
          <w:b/>
          <w:color w:val="000000"/>
          <w:kern w:val="0"/>
          <w:sz w:val="24"/>
          <w:szCs w:val="24"/>
        </w:rPr>
      </w:pPr>
      <w:r w:rsidRPr="004A5DA8">
        <w:rPr>
          <w:rFonts w:asciiTheme="majorEastAsia" w:eastAsiaTheme="majorEastAsia" w:hAnsiTheme="majorEastAsia" w:cs="宋体" w:hint="eastAsia"/>
          <w:b/>
          <w:color w:val="000000"/>
          <w:kern w:val="0"/>
          <w:sz w:val="24"/>
          <w:szCs w:val="24"/>
        </w:rPr>
        <w:t xml:space="preserve">　　（四）</w:t>
      </w:r>
      <w:r w:rsidRPr="00A95AB8">
        <w:rPr>
          <w:rFonts w:asciiTheme="majorEastAsia" w:eastAsiaTheme="majorEastAsia" w:hAnsiTheme="majorEastAsia" w:cs="宋体" w:hint="eastAsia"/>
          <w:b/>
          <w:color w:val="000000"/>
          <w:kern w:val="0"/>
          <w:sz w:val="24"/>
          <w:szCs w:val="24"/>
        </w:rPr>
        <w:t>基金委</w:t>
      </w:r>
      <w:r w:rsidRPr="00A95AB8">
        <w:rPr>
          <w:rFonts w:asciiTheme="majorEastAsia" w:eastAsiaTheme="majorEastAsia" w:hAnsiTheme="majorEastAsia" w:cs="宋体"/>
          <w:b/>
          <w:color w:val="000000"/>
          <w:kern w:val="0"/>
          <w:sz w:val="24"/>
          <w:szCs w:val="24"/>
        </w:rPr>
        <w:t>相关</w:t>
      </w:r>
      <w:r w:rsidRPr="004A5DA8">
        <w:rPr>
          <w:rFonts w:asciiTheme="majorEastAsia" w:eastAsiaTheme="majorEastAsia" w:hAnsiTheme="majorEastAsia" w:cs="宋体" w:hint="eastAsia"/>
          <w:b/>
          <w:color w:val="000000"/>
          <w:kern w:val="0"/>
          <w:sz w:val="24"/>
          <w:szCs w:val="24"/>
        </w:rPr>
        <w:t>部门咨询电话。 </w:t>
      </w:r>
    </w:p>
    <w:p w:rsidR="00A95AB8" w:rsidRPr="00A95AB8" w:rsidRDefault="00A95AB8" w:rsidP="00A95AB8">
      <w:pPr>
        <w:spacing w:line="276" w:lineRule="auto"/>
        <w:ind w:firstLineChars="250" w:firstLine="600"/>
        <w:rPr>
          <w:rFonts w:asciiTheme="majorEastAsia" w:eastAsiaTheme="majorEastAsia" w:hAnsiTheme="majorEastAsia" w:cs="宋体" w:hint="eastAsia"/>
          <w:color w:val="000000"/>
          <w:kern w:val="0"/>
          <w:sz w:val="24"/>
          <w:szCs w:val="24"/>
        </w:rPr>
      </w:pPr>
      <w:r w:rsidRPr="00A95AB8">
        <w:rPr>
          <w:rFonts w:asciiTheme="majorEastAsia" w:eastAsiaTheme="majorEastAsia" w:hAnsiTheme="majorEastAsia" w:cs="宋体" w:hint="eastAsia"/>
          <w:color w:val="000000"/>
          <w:kern w:val="0"/>
          <w:sz w:val="24"/>
          <w:szCs w:val="24"/>
        </w:rPr>
        <w:t>数学物理科学部</w:t>
      </w:r>
      <w:r w:rsidRPr="00A95AB8">
        <w:rPr>
          <w:rFonts w:asciiTheme="majorEastAsia" w:eastAsiaTheme="majorEastAsia" w:hAnsiTheme="majorEastAsia" w:cs="宋体" w:hint="eastAsia"/>
          <w:color w:val="000000"/>
          <w:kern w:val="0"/>
          <w:sz w:val="24"/>
          <w:szCs w:val="24"/>
        </w:rPr>
        <w:t>：</w:t>
      </w:r>
      <w:r w:rsidRPr="00A95AB8">
        <w:rPr>
          <w:rFonts w:asciiTheme="majorEastAsia" w:eastAsiaTheme="majorEastAsia" w:hAnsiTheme="majorEastAsia" w:cs="宋体" w:hint="eastAsia"/>
          <w:color w:val="000000"/>
          <w:kern w:val="0"/>
          <w:sz w:val="24"/>
          <w:szCs w:val="24"/>
        </w:rPr>
        <w:t>010-62326911</w:t>
      </w:r>
    </w:p>
    <w:p w:rsidR="00A95AB8" w:rsidRPr="00A95AB8" w:rsidRDefault="00A95AB8" w:rsidP="00A95AB8">
      <w:pPr>
        <w:spacing w:line="276" w:lineRule="auto"/>
        <w:ind w:firstLineChars="250" w:firstLine="600"/>
        <w:rPr>
          <w:rFonts w:asciiTheme="majorEastAsia" w:eastAsiaTheme="majorEastAsia" w:hAnsiTheme="majorEastAsia" w:cs="宋体" w:hint="eastAsia"/>
          <w:color w:val="000000"/>
          <w:kern w:val="0"/>
          <w:sz w:val="24"/>
          <w:szCs w:val="24"/>
        </w:rPr>
      </w:pPr>
      <w:r w:rsidRPr="00A95AB8">
        <w:rPr>
          <w:rFonts w:asciiTheme="majorEastAsia" w:eastAsiaTheme="majorEastAsia" w:hAnsiTheme="majorEastAsia" w:cs="宋体" w:hint="eastAsia"/>
          <w:color w:val="000000"/>
          <w:kern w:val="0"/>
          <w:sz w:val="24"/>
          <w:szCs w:val="24"/>
        </w:rPr>
        <w:t>信息科学部</w:t>
      </w:r>
      <w:r w:rsidRPr="00A95AB8">
        <w:rPr>
          <w:rFonts w:asciiTheme="majorEastAsia" w:eastAsiaTheme="majorEastAsia" w:hAnsiTheme="majorEastAsia" w:cs="宋体" w:hint="eastAsia"/>
          <w:color w:val="000000"/>
          <w:kern w:val="0"/>
          <w:sz w:val="24"/>
          <w:szCs w:val="24"/>
        </w:rPr>
        <w:t>：</w:t>
      </w:r>
      <w:r w:rsidRPr="00A95AB8">
        <w:rPr>
          <w:rFonts w:asciiTheme="majorEastAsia" w:eastAsiaTheme="majorEastAsia" w:hAnsiTheme="majorEastAsia" w:cs="宋体" w:hint="eastAsia"/>
          <w:color w:val="000000"/>
          <w:kern w:val="0"/>
          <w:sz w:val="24"/>
          <w:szCs w:val="24"/>
        </w:rPr>
        <w:t>010-62328472</w:t>
      </w:r>
    </w:p>
    <w:p w:rsidR="00A95AB8" w:rsidRPr="00A95AB8" w:rsidRDefault="00A95AB8" w:rsidP="00A95AB8">
      <w:pPr>
        <w:spacing w:line="276" w:lineRule="auto"/>
        <w:ind w:firstLineChars="250" w:firstLine="600"/>
        <w:rPr>
          <w:rFonts w:asciiTheme="majorEastAsia" w:eastAsiaTheme="majorEastAsia" w:hAnsiTheme="majorEastAsia" w:cs="宋体" w:hint="eastAsia"/>
          <w:color w:val="000000"/>
          <w:kern w:val="0"/>
          <w:sz w:val="24"/>
          <w:szCs w:val="24"/>
        </w:rPr>
      </w:pPr>
      <w:r w:rsidRPr="00A95AB8">
        <w:rPr>
          <w:rFonts w:asciiTheme="majorEastAsia" w:eastAsiaTheme="majorEastAsia" w:hAnsiTheme="majorEastAsia" w:cs="宋体" w:hint="eastAsia"/>
          <w:color w:val="000000"/>
          <w:kern w:val="0"/>
          <w:sz w:val="24"/>
          <w:szCs w:val="24"/>
        </w:rPr>
        <w:t>管理科学部</w:t>
      </w:r>
      <w:r w:rsidRPr="00A95AB8">
        <w:rPr>
          <w:rFonts w:asciiTheme="majorEastAsia" w:eastAsiaTheme="majorEastAsia" w:hAnsiTheme="majorEastAsia" w:cs="宋体" w:hint="eastAsia"/>
          <w:color w:val="000000"/>
          <w:kern w:val="0"/>
          <w:sz w:val="24"/>
          <w:szCs w:val="24"/>
        </w:rPr>
        <w:t>：</w:t>
      </w:r>
      <w:r w:rsidRPr="00A95AB8">
        <w:rPr>
          <w:rFonts w:asciiTheme="majorEastAsia" w:eastAsiaTheme="majorEastAsia" w:hAnsiTheme="majorEastAsia" w:cs="宋体" w:hint="eastAsia"/>
          <w:color w:val="000000"/>
          <w:kern w:val="0"/>
          <w:sz w:val="24"/>
          <w:szCs w:val="24"/>
        </w:rPr>
        <w:t>010-62326898</w:t>
      </w:r>
    </w:p>
    <w:p w:rsidR="00A95AB8" w:rsidRPr="00A95AB8" w:rsidRDefault="00A95AB8" w:rsidP="00A95AB8">
      <w:pPr>
        <w:spacing w:line="276" w:lineRule="auto"/>
        <w:ind w:firstLineChars="250" w:firstLine="600"/>
        <w:rPr>
          <w:rFonts w:asciiTheme="majorEastAsia" w:eastAsiaTheme="majorEastAsia" w:hAnsiTheme="majorEastAsia" w:cs="宋体" w:hint="eastAsia"/>
          <w:color w:val="000000"/>
          <w:kern w:val="0"/>
          <w:sz w:val="24"/>
          <w:szCs w:val="24"/>
        </w:rPr>
      </w:pPr>
      <w:r w:rsidRPr="00A95AB8">
        <w:rPr>
          <w:rFonts w:asciiTheme="majorEastAsia" w:eastAsiaTheme="majorEastAsia" w:hAnsiTheme="majorEastAsia" w:cs="宋体" w:hint="eastAsia"/>
          <w:color w:val="000000"/>
          <w:kern w:val="0"/>
          <w:sz w:val="24"/>
          <w:szCs w:val="24"/>
        </w:rPr>
        <w:t>交叉科学部</w:t>
      </w:r>
      <w:r w:rsidRPr="00A95AB8">
        <w:rPr>
          <w:rFonts w:asciiTheme="majorEastAsia" w:eastAsiaTheme="majorEastAsia" w:hAnsiTheme="majorEastAsia" w:cs="宋体" w:hint="eastAsia"/>
          <w:color w:val="000000"/>
          <w:kern w:val="0"/>
          <w:sz w:val="24"/>
          <w:szCs w:val="24"/>
        </w:rPr>
        <w:t>：</w:t>
      </w:r>
      <w:r w:rsidRPr="00A95AB8">
        <w:rPr>
          <w:rFonts w:asciiTheme="majorEastAsia" w:eastAsiaTheme="majorEastAsia" w:hAnsiTheme="majorEastAsia" w:cs="宋体" w:hint="eastAsia"/>
          <w:color w:val="000000"/>
          <w:kern w:val="0"/>
          <w:sz w:val="24"/>
          <w:szCs w:val="24"/>
        </w:rPr>
        <w:t>010-62328382</w:t>
      </w:r>
    </w:p>
    <w:p w:rsidR="00380E05" w:rsidRDefault="00A95AB8" w:rsidP="00A95AB8">
      <w:pPr>
        <w:spacing w:line="276" w:lineRule="auto"/>
        <w:ind w:firstLineChars="250" w:firstLine="600"/>
        <w:rPr>
          <w:rFonts w:asciiTheme="majorEastAsia" w:eastAsiaTheme="majorEastAsia" w:hAnsiTheme="majorEastAsia" w:cs="宋体"/>
          <w:color w:val="000000"/>
          <w:kern w:val="0"/>
          <w:sz w:val="24"/>
          <w:szCs w:val="24"/>
        </w:rPr>
      </w:pPr>
      <w:r w:rsidRPr="00A95AB8">
        <w:rPr>
          <w:rFonts w:asciiTheme="majorEastAsia" w:eastAsiaTheme="majorEastAsia" w:hAnsiTheme="majorEastAsia" w:cs="宋体" w:hint="eastAsia"/>
          <w:color w:val="000000"/>
          <w:kern w:val="0"/>
          <w:sz w:val="24"/>
          <w:szCs w:val="24"/>
        </w:rPr>
        <w:t>信息系统技术支持（信息中心）</w:t>
      </w:r>
      <w:r w:rsidRPr="00A95AB8">
        <w:rPr>
          <w:rFonts w:asciiTheme="majorEastAsia" w:eastAsiaTheme="majorEastAsia" w:hAnsiTheme="majorEastAsia" w:cs="宋体" w:hint="eastAsia"/>
          <w:color w:val="000000"/>
          <w:kern w:val="0"/>
          <w:sz w:val="24"/>
          <w:szCs w:val="24"/>
        </w:rPr>
        <w:t>：</w:t>
      </w:r>
      <w:r w:rsidRPr="00A95AB8">
        <w:rPr>
          <w:rFonts w:asciiTheme="majorEastAsia" w:eastAsiaTheme="majorEastAsia" w:hAnsiTheme="majorEastAsia" w:cs="宋体" w:hint="eastAsia"/>
          <w:color w:val="000000"/>
          <w:kern w:val="0"/>
          <w:sz w:val="24"/>
          <w:szCs w:val="24"/>
        </w:rPr>
        <w:t>010-62317474</w:t>
      </w:r>
    </w:p>
    <w:p w:rsidR="00A95AB8" w:rsidRDefault="00A95AB8" w:rsidP="00A95AB8">
      <w:pPr>
        <w:ind w:firstLineChars="250" w:firstLine="600"/>
        <w:rPr>
          <w:rFonts w:asciiTheme="majorEastAsia" w:eastAsiaTheme="majorEastAsia" w:hAnsiTheme="majorEastAsia" w:cs="宋体"/>
          <w:color w:val="000000"/>
          <w:kern w:val="0"/>
          <w:sz w:val="24"/>
          <w:szCs w:val="24"/>
        </w:rPr>
      </w:pPr>
    </w:p>
    <w:p w:rsidR="00A95AB8" w:rsidRDefault="00A95AB8" w:rsidP="00A95AB8">
      <w:pPr>
        <w:ind w:firstLineChars="250" w:firstLine="600"/>
        <w:rPr>
          <w:rFonts w:asciiTheme="majorEastAsia" w:eastAsiaTheme="majorEastAsia" w:hAnsiTheme="majorEastAsia" w:cs="宋体" w:hint="eastAsia"/>
          <w:color w:val="000000"/>
          <w:kern w:val="0"/>
          <w:sz w:val="24"/>
          <w:szCs w:val="24"/>
        </w:rPr>
      </w:pPr>
      <w:r>
        <w:rPr>
          <w:rFonts w:asciiTheme="majorEastAsia" w:eastAsiaTheme="majorEastAsia" w:hAnsiTheme="majorEastAsia" w:cs="宋体" w:hint="eastAsia"/>
          <w:color w:val="000000"/>
          <w:kern w:val="0"/>
          <w:sz w:val="24"/>
          <w:szCs w:val="24"/>
        </w:rPr>
        <w:t>科研处</w:t>
      </w:r>
      <w:r>
        <w:rPr>
          <w:rFonts w:asciiTheme="majorEastAsia" w:eastAsiaTheme="majorEastAsia" w:hAnsiTheme="majorEastAsia" w:cs="宋体"/>
          <w:color w:val="000000"/>
          <w:kern w:val="0"/>
          <w:sz w:val="24"/>
          <w:szCs w:val="24"/>
        </w:rPr>
        <w:t>联系人：</w:t>
      </w:r>
      <w:r>
        <w:rPr>
          <w:rFonts w:asciiTheme="majorEastAsia" w:eastAsiaTheme="majorEastAsia" w:hAnsiTheme="majorEastAsia" w:cs="宋体" w:hint="eastAsia"/>
          <w:color w:val="000000"/>
          <w:kern w:val="0"/>
          <w:sz w:val="24"/>
          <w:szCs w:val="24"/>
        </w:rPr>
        <w:t>刘月波    电话</w:t>
      </w:r>
      <w:r>
        <w:rPr>
          <w:rFonts w:asciiTheme="majorEastAsia" w:eastAsiaTheme="majorEastAsia" w:hAnsiTheme="majorEastAsia" w:cs="宋体"/>
          <w:color w:val="000000"/>
          <w:kern w:val="0"/>
          <w:sz w:val="24"/>
          <w:szCs w:val="24"/>
        </w:rPr>
        <w:t>：</w:t>
      </w:r>
      <w:r>
        <w:rPr>
          <w:rFonts w:asciiTheme="majorEastAsia" w:eastAsiaTheme="majorEastAsia" w:hAnsiTheme="majorEastAsia" w:cs="宋体" w:hint="eastAsia"/>
          <w:color w:val="000000"/>
          <w:kern w:val="0"/>
          <w:sz w:val="24"/>
          <w:szCs w:val="24"/>
        </w:rPr>
        <w:t>65904366</w:t>
      </w:r>
      <w:bookmarkStart w:id="0" w:name="_GoBack"/>
      <w:bookmarkEnd w:id="0"/>
    </w:p>
    <w:p w:rsidR="00A95AB8" w:rsidRDefault="00A95AB8" w:rsidP="00A95AB8">
      <w:pPr>
        <w:ind w:firstLineChars="250" w:firstLine="600"/>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电子</w:t>
      </w:r>
      <w:r>
        <w:rPr>
          <w:rFonts w:asciiTheme="majorEastAsia" w:eastAsiaTheme="majorEastAsia" w:hAnsiTheme="majorEastAsia" w:cs="宋体"/>
          <w:color w:val="000000"/>
          <w:kern w:val="0"/>
          <w:sz w:val="24"/>
          <w:szCs w:val="24"/>
        </w:rPr>
        <w:t>邮箱：</w:t>
      </w:r>
      <w:r w:rsidRPr="00C77D3A">
        <w:rPr>
          <w:rFonts w:asciiTheme="majorEastAsia" w:eastAsiaTheme="majorEastAsia" w:hAnsiTheme="majorEastAsia" w:cs="宋体"/>
          <w:color w:val="000000"/>
          <w:kern w:val="0"/>
          <w:sz w:val="24"/>
          <w:szCs w:val="24"/>
        </w:rPr>
        <w:t>liuyuebo@mail.shufe.edu.cn</w:t>
      </w:r>
    </w:p>
    <w:p w:rsidR="00A95AB8" w:rsidRDefault="00A95AB8" w:rsidP="00A95AB8">
      <w:pPr>
        <w:ind w:firstLineChars="250" w:firstLine="600"/>
        <w:jc w:val="right"/>
        <w:rPr>
          <w:rFonts w:asciiTheme="majorEastAsia" w:eastAsiaTheme="majorEastAsia" w:hAnsiTheme="majorEastAsia" w:cs="宋体"/>
          <w:color w:val="000000"/>
          <w:kern w:val="0"/>
          <w:sz w:val="24"/>
          <w:szCs w:val="24"/>
        </w:rPr>
      </w:pPr>
      <w:r>
        <w:rPr>
          <w:rFonts w:asciiTheme="majorEastAsia" w:eastAsiaTheme="majorEastAsia" w:hAnsiTheme="majorEastAsia" w:cs="宋体" w:hint="eastAsia"/>
          <w:color w:val="000000"/>
          <w:kern w:val="0"/>
          <w:sz w:val="24"/>
          <w:szCs w:val="24"/>
        </w:rPr>
        <w:t>科研处</w:t>
      </w:r>
    </w:p>
    <w:p w:rsidR="00A95AB8" w:rsidRPr="00A95AB8" w:rsidRDefault="00A95AB8" w:rsidP="00A95AB8">
      <w:pPr>
        <w:ind w:firstLineChars="250" w:firstLine="600"/>
        <w:jc w:val="right"/>
        <w:rPr>
          <w:rFonts w:asciiTheme="majorEastAsia" w:eastAsiaTheme="majorEastAsia" w:hAnsiTheme="majorEastAsia" w:cs="宋体" w:hint="eastAsia"/>
          <w:color w:val="000000"/>
          <w:kern w:val="0"/>
          <w:sz w:val="24"/>
          <w:szCs w:val="24"/>
        </w:rPr>
      </w:pPr>
      <w:r>
        <w:rPr>
          <w:rFonts w:asciiTheme="majorEastAsia" w:eastAsiaTheme="majorEastAsia" w:hAnsiTheme="majorEastAsia" w:cs="宋体"/>
          <w:color w:val="000000"/>
          <w:kern w:val="0"/>
          <w:sz w:val="24"/>
          <w:szCs w:val="24"/>
        </w:rPr>
        <w:t>2023年1月31日</w:t>
      </w:r>
    </w:p>
    <w:sectPr w:rsidR="00A95AB8" w:rsidRPr="00A95A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C75" w:rsidRDefault="00425C75" w:rsidP="004A5DA8">
      <w:r>
        <w:separator/>
      </w:r>
    </w:p>
  </w:endnote>
  <w:endnote w:type="continuationSeparator" w:id="0">
    <w:p w:rsidR="00425C75" w:rsidRDefault="00425C75" w:rsidP="004A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C75" w:rsidRDefault="00425C75" w:rsidP="004A5DA8">
      <w:r>
        <w:separator/>
      </w:r>
    </w:p>
  </w:footnote>
  <w:footnote w:type="continuationSeparator" w:id="0">
    <w:p w:rsidR="00425C75" w:rsidRDefault="00425C75" w:rsidP="004A5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819"/>
    <w:rsid w:val="000D1E8B"/>
    <w:rsid w:val="00176819"/>
    <w:rsid w:val="00380E05"/>
    <w:rsid w:val="00425C75"/>
    <w:rsid w:val="004A5DA8"/>
    <w:rsid w:val="007954AA"/>
    <w:rsid w:val="007D4A19"/>
    <w:rsid w:val="009A5F7A"/>
    <w:rsid w:val="00A95AB8"/>
    <w:rsid w:val="00BB505E"/>
    <w:rsid w:val="00C77D3A"/>
    <w:rsid w:val="00C96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00F0CD-88AF-4403-A9B2-9883A94E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4A5DA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5D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5DA8"/>
    <w:rPr>
      <w:sz w:val="18"/>
      <w:szCs w:val="18"/>
    </w:rPr>
  </w:style>
  <w:style w:type="paragraph" w:styleId="a4">
    <w:name w:val="footer"/>
    <w:basedOn w:val="a"/>
    <w:link w:val="Char0"/>
    <w:uiPriority w:val="99"/>
    <w:unhideWhenUsed/>
    <w:rsid w:val="004A5DA8"/>
    <w:pPr>
      <w:tabs>
        <w:tab w:val="center" w:pos="4153"/>
        <w:tab w:val="right" w:pos="8306"/>
      </w:tabs>
      <w:snapToGrid w:val="0"/>
      <w:jc w:val="left"/>
    </w:pPr>
    <w:rPr>
      <w:sz w:val="18"/>
      <w:szCs w:val="18"/>
    </w:rPr>
  </w:style>
  <w:style w:type="character" w:customStyle="1" w:styleId="Char0">
    <w:name w:val="页脚 Char"/>
    <w:basedOn w:val="a0"/>
    <w:link w:val="a4"/>
    <w:uiPriority w:val="99"/>
    <w:rsid w:val="004A5DA8"/>
    <w:rPr>
      <w:sz w:val="18"/>
      <w:szCs w:val="18"/>
    </w:rPr>
  </w:style>
  <w:style w:type="character" w:customStyle="1" w:styleId="1Char">
    <w:name w:val="标题 1 Char"/>
    <w:basedOn w:val="a0"/>
    <w:link w:val="1"/>
    <w:uiPriority w:val="9"/>
    <w:rsid w:val="004A5DA8"/>
    <w:rPr>
      <w:rFonts w:ascii="宋体" w:eastAsia="宋体" w:hAnsi="宋体" w:cs="宋体"/>
      <w:b/>
      <w:bCs/>
      <w:kern w:val="36"/>
      <w:sz w:val="48"/>
      <w:szCs w:val="48"/>
    </w:rPr>
  </w:style>
  <w:style w:type="paragraph" w:styleId="a5">
    <w:name w:val="Normal (Web)"/>
    <w:basedOn w:val="a"/>
    <w:uiPriority w:val="99"/>
    <w:semiHidden/>
    <w:unhideWhenUsed/>
    <w:rsid w:val="004A5DA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4A5DA8"/>
    <w:rPr>
      <w:b/>
      <w:bCs/>
    </w:rPr>
  </w:style>
  <w:style w:type="character" w:styleId="a7">
    <w:name w:val="Hyperlink"/>
    <w:basedOn w:val="a0"/>
    <w:uiPriority w:val="99"/>
    <w:unhideWhenUsed/>
    <w:rsid w:val="00A95A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425491">
      <w:bodyDiv w:val="1"/>
      <w:marLeft w:val="0"/>
      <w:marRight w:val="0"/>
      <w:marTop w:val="0"/>
      <w:marBottom w:val="0"/>
      <w:divBdr>
        <w:top w:val="none" w:sz="0" w:space="0" w:color="auto"/>
        <w:left w:val="none" w:sz="0" w:space="0" w:color="auto"/>
        <w:bottom w:val="none" w:sz="0" w:space="0" w:color="auto"/>
        <w:right w:val="none" w:sz="0" w:space="0" w:color="auto"/>
      </w:divBdr>
    </w:div>
    <w:div w:id="17217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8</cp:revision>
  <dcterms:created xsi:type="dcterms:W3CDTF">2023-01-31T12:09:00Z</dcterms:created>
  <dcterms:modified xsi:type="dcterms:W3CDTF">2023-02-01T01:53:00Z</dcterms:modified>
</cp:coreProperties>
</file>