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FCF" w:rsidRPr="00B90499" w:rsidRDefault="00B90499" w:rsidP="00B90499">
      <w:pPr>
        <w:adjustRightInd w:val="0"/>
        <w:snapToGrid w:val="0"/>
        <w:spacing w:line="360" w:lineRule="auto"/>
        <w:jc w:val="center"/>
        <w:rPr>
          <w:rFonts w:ascii="宋体" w:eastAsia="宋体" w:hAnsi="宋体"/>
          <w:b/>
          <w:sz w:val="28"/>
          <w:szCs w:val="28"/>
        </w:rPr>
      </w:pPr>
      <w:r w:rsidRPr="00B90499">
        <w:rPr>
          <w:rFonts w:ascii="宋体" w:eastAsia="宋体" w:hAnsi="宋体" w:hint="eastAsia"/>
          <w:b/>
          <w:sz w:val="28"/>
          <w:szCs w:val="28"/>
        </w:rPr>
        <w:t>关于申报</w:t>
      </w:r>
      <w:r w:rsidRPr="00B90499">
        <w:rPr>
          <w:rFonts w:ascii="宋体" w:eastAsia="宋体" w:hAnsi="宋体"/>
          <w:b/>
          <w:sz w:val="28"/>
          <w:szCs w:val="28"/>
        </w:rPr>
        <w:t>2023年度国家自然科学基金“基于通用大模型的工商管理前沿科学问题研究”专项项目的通知</w:t>
      </w:r>
    </w:p>
    <w:p w:rsidR="00B90499" w:rsidRDefault="00B90499" w:rsidP="00B90499">
      <w:pPr>
        <w:adjustRightInd w:val="0"/>
        <w:snapToGrid w:val="0"/>
        <w:spacing w:line="360" w:lineRule="auto"/>
        <w:jc w:val="left"/>
        <w:rPr>
          <w:rFonts w:ascii="宋体" w:eastAsia="宋体" w:hAnsi="宋体"/>
          <w:sz w:val="24"/>
          <w:szCs w:val="24"/>
        </w:rPr>
      </w:pPr>
    </w:p>
    <w:p w:rsidR="00B90499" w:rsidRPr="00B90499" w:rsidRDefault="00B90499" w:rsidP="00B90499">
      <w:pPr>
        <w:adjustRightInd w:val="0"/>
        <w:snapToGrid w:val="0"/>
        <w:spacing w:line="360" w:lineRule="auto"/>
        <w:ind w:firstLineChars="200" w:firstLine="480"/>
        <w:jc w:val="left"/>
        <w:rPr>
          <w:rFonts w:ascii="宋体" w:eastAsia="宋体" w:hAnsi="宋体"/>
          <w:sz w:val="24"/>
          <w:szCs w:val="24"/>
        </w:rPr>
      </w:pPr>
      <w:r w:rsidRPr="00B90499">
        <w:rPr>
          <w:rFonts w:ascii="宋体" w:eastAsia="宋体" w:hAnsi="宋体" w:hint="eastAsia"/>
          <w:sz w:val="24"/>
          <w:szCs w:val="24"/>
        </w:rPr>
        <w:t>通用型人工智能技术，以语言大模型为代表，正迅速推动全新的智能产业与智能组织的崛起，重新构建了企业内部各生产要素的组织逻辑，同时塑造了全新的商业生态。基于对海量数据的学习，大模型所具备的通用能力和泛化能力，使自然语言成为人与机器的交互界面，并使传统上只有人类能够完成的认知任务得以实现工业化生产。这一生产力变革一方面挑战传统的组织设计逻辑，深刻地改变了企业内部的人、财、物以及数据等生产要素的运营与管理；另一方面，它升级了传统的商务应用，重新塑造了企业间的网络关系，从而在更广泛的社会层面产生深远的影响。工商管理作为以企业为研究对象的综合性管理科学，需要积极关注全新的技术变革与企业管理实践，助力中国企业领衔大模型技术创新、应用大模型技术升级，释放中国企业的数据红利。为此，国家自然科学基金委员会管理科学部设立“基于通用大模型的工商管理前沿科学问题研究”专项项目。</w:t>
      </w:r>
    </w:p>
    <w:p w:rsidR="00B90499" w:rsidRPr="00B90499" w:rsidRDefault="00B90499" w:rsidP="00B90499">
      <w:pPr>
        <w:adjustRightInd w:val="0"/>
        <w:snapToGrid w:val="0"/>
        <w:spacing w:line="360" w:lineRule="auto"/>
        <w:jc w:val="left"/>
        <w:rPr>
          <w:rFonts w:ascii="宋体" w:eastAsia="宋体" w:hAnsi="宋体"/>
          <w:sz w:val="24"/>
          <w:szCs w:val="24"/>
        </w:rPr>
      </w:pP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b/>
          <w:sz w:val="24"/>
          <w:szCs w:val="24"/>
        </w:rPr>
        <w:t xml:space="preserve">　　一、科学目标</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本专项紧密关注国家在数字经济时代的发展战略需求，运用大模型技术来探索解决中国企业在工商管理领域的关键科学问题。我们强调理论与实践的有机结合，共同塑造组织理论的变革和大模型应用下的组织管理新模式。我们鼓励跨学科合作，推动采用与实际场景相匹配的数据融合技术方法，以深入研究大模型对企业管理实践的影响，为企业智能化转型与创新发展提供基础理论指导。</w:t>
      </w:r>
    </w:p>
    <w:p w:rsidR="00B90499" w:rsidRPr="00B90499" w:rsidRDefault="00B90499" w:rsidP="00B90499">
      <w:pPr>
        <w:adjustRightInd w:val="0"/>
        <w:snapToGrid w:val="0"/>
        <w:spacing w:line="360" w:lineRule="auto"/>
        <w:jc w:val="left"/>
        <w:rPr>
          <w:rFonts w:ascii="宋体" w:eastAsia="宋体" w:hAnsi="宋体"/>
          <w:sz w:val="24"/>
          <w:szCs w:val="24"/>
        </w:rPr>
      </w:pP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t xml:space="preserve">　　二、拟资助研究方向</w:t>
      </w: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t xml:space="preserve">　　（一）大模型决策系统下的企业战略管理优化与组织理论创新（</w:t>
      </w:r>
      <w:r w:rsidRPr="00B90499">
        <w:rPr>
          <w:rFonts w:ascii="宋体" w:eastAsia="宋体" w:hAnsi="宋体"/>
          <w:b/>
          <w:sz w:val="24"/>
          <w:szCs w:val="24"/>
        </w:rPr>
        <w:t>G0201或G0202）。</w:t>
      </w: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t xml:space="preserve">　　（二）人</w:t>
      </w:r>
      <w:r w:rsidRPr="00B90499">
        <w:rPr>
          <w:rFonts w:ascii="宋体" w:eastAsia="宋体" w:hAnsi="宋体"/>
          <w:b/>
          <w:sz w:val="24"/>
          <w:szCs w:val="24"/>
        </w:rPr>
        <w:t>-机交互场景下的员工心理规律与人力资源管理研究（G0204或G0208）。</w:t>
      </w: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lastRenderedPageBreak/>
        <w:t xml:space="preserve">　　（三）大模型融通的组织学习与创新生态系统研究（</w:t>
      </w:r>
      <w:r w:rsidRPr="00B90499">
        <w:rPr>
          <w:rFonts w:ascii="宋体" w:eastAsia="宋体" w:hAnsi="宋体"/>
          <w:b/>
          <w:sz w:val="24"/>
          <w:szCs w:val="24"/>
        </w:rPr>
        <w:t>G0208或G0203）。</w:t>
      </w: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t xml:space="preserve">　　（四）基于多模态大数据的智能财务管理与审计（</w:t>
      </w:r>
      <w:r w:rsidRPr="00B90499">
        <w:rPr>
          <w:rFonts w:ascii="宋体" w:eastAsia="宋体" w:hAnsi="宋体"/>
          <w:b/>
          <w:sz w:val="24"/>
          <w:szCs w:val="24"/>
        </w:rPr>
        <w:t>G0205或G0206）。</w:t>
      </w:r>
    </w:p>
    <w:p w:rsidR="00B90499" w:rsidRPr="00B90499" w:rsidRDefault="00B90499" w:rsidP="00B90499">
      <w:pPr>
        <w:adjustRightInd w:val="0"/>
        <w:snapToGrid w:val="0"/>
        <w:spacing w:line="360" w:lineRule="auto"/>
        <w:jc w:val="left"/>
        <w:rPr>
          <w:rFonts w:ascii="宋体" w:eastAsia="宋体" w:hAnsi="宋体"/>
          <w:sz w:val="24"/>
          <w:szCs w:val="24"/>
        </w:rPr>
      </w:pP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b/>
          <w:sz w:val="24"/>
          <w:szCs w:val="24"/>
        </w:rPr>
        <w:t xml:space="preserve">　　三、资助计划</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专项项目资助期限为</w:t>
      </w:r>
      <w:r w:rsidRPr="00B90499">
        <w:rPr>
          <w:rFonts w:ascii="宋体" w:eastAsia="宋体" w:hAnsi="宋体"/>
          <w:sz w:val="24"/>
          <w:szCs w:val="24"/>
        </w:rPr>
        <w:t>4年，申请书中的研究期限应填写“2024年1月1日－2027年12月31日”，拟资助4项左右，直接费用的平均资助强度约200万元/项。</w:t>
      </w:r>
    </w:p>
    <w:p w:rsidR="00B90499" w:rsidRPr="00B90499" w:rsidRDefault="00B90499" w:rsidP="00B90499">
      <w:pPr>
        <w:adjustRightInd w:val="0"/>
        <w:snapToGrid w:val="0"/>
        <w:spacing w:line="360" w:lineRule="auto"/>
        <w:jc w:val="left"/>
        <w:rPr>
          <w:rFonts w:ascii="宋体" w:eastAsia="宋体" w:hAnsi="宋体"/>
          <w:sz w:val="24"/>
          <w:szCs w:val="24"/>
        </w:rPr>
      </w:pP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t xml:space="preserve">　　四、申请要求及注意事项</w:t>
      </w: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t xml:space="preserve">　　（一）申请条件。</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本专项项目申请人应当具备以下条件：</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1.具有承担基础研究课题的经历；</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2.具有高级专业技术职务（职称）。</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B90499" w:rsidRPr="00B90499" w:rsidRDefault="00B90499" w:rsidP="00B90499">
      <w:pPr>
        <w:adjustRightInd w:val="0"/>
        <w:snapToGrid w:val="0"/>
        <w:spacing w:line="360" w:lineRule="auto"/>
        <w:jc w:val="left"/>
        <w:rPr>
          <w:rFonts w:ascii="宋体" w:eastAsia="宋体" w:hAnsi="宋体"/>
          <w:sz w:val="24"/>
          <w:szCs w:val="24"/>
        </w:rPr>
      </w:pP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b/>
          <w:sz w:val="24"/>
          <w:szCs w:val="24"/>
        </w:rPr>
        <w:t xml:space="preserve">　　（二）限项申请规定。</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1.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2.申请人和参与者只能申请或参与申请1项本专项项目。</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3.申请人同年只能申请1项专项项目中的研究项目。</w:t>
      </w:r>
    </w:p>
    <w:p w:rsidR="00B90499" w:rsidRPr="00B90499" w:rsidRDefault="00B90499" w:rsidP="00B90499">
      <w:pPr>
        <w:adjustRightInd w:val="0"/>
        <w:snapToGrid w:val="0"/>
        <w:spacing w:line="360" w:lineRule="auto"/>
        <w:jc w:val="left"/>
        <w:rPr>
          <w:rFonts w:ascii="宋体" w:eastAsia="宋体" w:hAnsi="宋体"/>
          <w:sz w:val="24"/>
          <w:szCs w:val="24"/>
        </w:rPr>
      </w:pPr>
    </w:p>
    <w:p w:rsidR="00B90499" w:rsidRPr="00B90499" w:rsidRDefault="00B90499" w:rsidP="00B90499">
      <w:pPr>
        <w:adjustRightInd w:val="0"/>
        <w:snapToGrid w:val="0"/>
        <w:spacing w:line="360" w:lineRule="auto"/>
        <w:jc w:val="left"/>
        <w:rPr>
          <w:rFonts w:ascii="宋体" w:eastAsia="宋体" w:hAnsi="宋体"/>
          <w:b/>
          <w:sz w:val="24"/>
          <w:szCs w:val="24"/>
        </w:rPr>
      </w:pPr>
      <w:r w:rsidRPr="00B90499">
        <w:rPr>
          <w:rFonts w:ascii="宋体" w:eastAsia="宋体" w:hAnsi="宋体" w:hint="eastAsia"/>
          <w:b/>
          <w:sz w:val="24"/>
          <w:szCs w:val="24"/>
        </w:rPr>
        <w:t xml:space="preserve">　　（三）申请注意事项。</w:t>
      </w:r>
    </w:p>
    <w:p w:rsidR="00B90499" w:rsidRPr="00B90499" w:rsidRDefault="00B90499" w:rsidP="00B90499">
      <w:pPr>
        <w:adjustRightInd w:val="0"/>
        <w:snapToGrid w:val="0"/>
        <w:spacing w:line="360" w:lineRule="auto"/>
        <w:jc w:val="left"/>
        <w:rPr>
          <w:rFonts w:ascii="宋体" w:eastAsia="宋体" w:hAnsi="宋体" w:hint="eastAsia"/>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1.</w:t>
      </w:r>
      <w:r w:rsidR="009B34EE">
        <w:rPr>
          <w:rFonts w:ascii="宋体" w:eastAsia="宋体" w:hAnsi="宋体" w:hint="eastAsia"/>
          <w:sz w:val="24"/>
          <w:szCs w:val="24"/>
        </w:rPr>
        <w:t>基金委</w:t>
      </w:r>
      <w:r w:rsidRPr="00B90499">
        <w:rPr>
          <w:rFonts w:ascii="宋体" w:eastAsia="宋体" w:hAnsi="宋体"/>
          <w:sz w:val="24"/>
          <w:szCs w:val="24"/>
        </w:rPr>
        <w:t>申请接收时间为2023年11月15日－</w:t>
      </w:r>
      <w:r w:rsidR="000B3958" w:rsidRPr="00B90499">
        <w:rPr>
          <w:rFonts w:ascii="宋体" w:eastAsia="宋体" w:hAnsi="宋体"/>
          <w:sz w:val="24"/>
          <w:szCs w:val="24"/>
        </w:rPr>
        <w:t>2023年11月20日16时</w:t>
      </w:r>
      <w:r w:rsidRPr="00B90499">
        <w:rPr>
          <w:rFonts w:ascii="宋体" w:eastAsia="宋体" w:hAnsi="宋体"/>
          <w:sz w:val="24"/>
          <w:szCs w:val="24"/>
        </w:rPr>
        <w:t>。</w:t>
      </w:r>
      <w:r w:rsidR="009B34EE">
        <w:rPr>
          <w:rFonts w:ascii="宋体" w:eastAsia="宋体" w:hAnsi="宋体" w:hint="eastAsia"/>
          <w:sz w:val="24"/>
          <w:szCs w:val="24"/>
        </w:rPr>
        <w:t>请申请人在1</w:t>
      </w:r>
      <w:r w:rsidR="009B34EE">
        <w:rPr>
          <w:rFonts w:ascii="宋体" w:eastAsia="宋体" w:hAnsi="宋体"/>
          <w:sz w:val="24"/>
          <w:szCs w:val="24"/>
        </w:rPr>
        <w:t>1</w:t>
      </w:r>
      <w:r w:rsidR="009B34EE">
        <w:rPr>
          <w:rFonts w:ascii="宋体" w:eastAsia="宋体" w:hAnsi="宋体" w:hint="eastAsia"/>
          <w:sz w:val="24"/>
          <w:szCs w:val="24"/>
        </w:rPr>
        <w:t>月1</w:t>
      </w:r>
      <w:r w:rsidR="009B34EE">
        <w:rPr>
          <w:rFonts w:ascii="宋体" w:eastAsia="宋体" w:hAnsi="宋体"/>
          <w:sz w:val="24"/>
          <w:szCs w:val="24"/>
        </w:rPr>
        <w:t>7</w:t>
      </w:r>
      <w:r w:rsidR="009B34EE">
        <w:rPr>
          <w:rFonts w:ascii="宋体" w:eastAsia="宋体" w:hAnsi="宋体" w:hint="eastAsia"/>
          <w:sz w:val="24"/>
          <w:szCs w:val="24"/>
        </w:rPr>
        <w:t>日前完成首次提交，科研处将进行形式检查并反馈修改建议。</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2.本专项项目申请书采用在线方式撰写。对申请人具体要求如下：</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1）申请人在填报申请书前，应当认真阅读本项目指南和《2023年度国</w:t>
      </w:r>
      <w:r w:rsidRPr="00B90499">
        <w:rPr>
          <w:rFonts w:ascii="宋体" w:eastAsia="宋体" w:hAnsi="宋体"/>
          <w:sz w:val="24"/>
          <w:szCs w:val="24"/>
        </w:rPr>
        <w:lastRenderedPageBreak/>
        <w:t>家自然科学基金项目指南》的相关内容，不符合项目指南和相关要求的申请项目不予受理。</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2）本专项项目旨在紧密围绕核心科学问题，将对相关研究进行战略性的方向引导和优势整合，成为一个专项项目集群。申请人应根据拟资助研究方向，自行设计研究内容、技术路线和相应的研究经费等。</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3）申请人登录科学基金网络信息系统https://grants.nsfc.gov.cn/（没有系统账号的申请人请向依托单位基金管理联系人申请开户），按照撰写提纲及相关要求撰写申请书。</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4）申请书中的</w:t>
      </w:r>
      <w:r w:rsidRPr="001350E7">
        <w:rPr>
          <w:rFonts w:ascii="宋体" w:eastAsia="宋体" w:hAnsi="宋体"/>
          <w:b/>
          <w:sz w:val="24"/>
          <w:szCs w:val="24"/>
        </w:rPr>
        <w:t>资助类别选择“专项项目”，亚类说明选择“研究项目”，附注说明选择“科学部综合研究项目”。申请代码1应选择管理科学部G02下</w:t>
      </w:r>
      <w:r w:rsidRPr="001350E7">
        <w:rPr>
          <w:rFonts w:ascii="宋体" w:eastAsia="宋体" w:hAnsi="宋体" w:hint="eastAsia"/>
          <w:b/>
          <w:sz w:val="24"/>
          <w:szCs w:val="24"/>
        </w:rPr>
        <w:t>属相关代码</w:t>
      </w:r>
      <w:r w:rsidRPr="00B90499">
        <w:rPr>
          <w:rFonts w:ascii="宋体" w:eastAsia="宋体" w:hAnsi="宋体" w:hint="eastAsia"/>
          <w:sz w:val="24"/>
          <w:szCs w:val="24"/>
        </w:rPr>
        <w:t>。以上选择不准确或未选择的项目申请不予受理。申请项目名称可以与拟资助研究方向稍有不同。</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1350E7">
        <w:rPr>
          <w:rFonts w:ascii="宋体" w:eastAsia="宋体" w:hAnsi="宋体" w:hint="eastAsia"/>
          <w:b/>
          <w:sz w:val="24"/>
          <w:szCs w:val="24"/>
        </w:rPr>
        <w:t xml:space="preserve">　管理科学部不受理如下申请人的项目申请</w:t>
      </w:r>
      <w:r w:rsidRPr="00B90499">
        <w:rPr>
          <w:rFonts w:ascii="宋体" w:eastAsia="宋体" w:hAnsi="宋体" w:hint="eastAsia"/>
          <w:sz w:val="24"/>
          <w:szCs w:val="24"/>
        </w:rPr>
        <w:t>：①作为项目负责人近</w:t>
      </w:r>
      <w:r w:rsidRPr="00B90499">
        <w:rPr>
          <w:rFonts w:ascii="宋体" w:eastAsia="宋体" w:hAnsi="宋体"/>
          <w:sz w:val="24"/>
          <w:szCs w:val="24"/>
        </w:rPr>
        <w:t>5年（2018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②2023年作为负责人申请国家社科基金项目者。</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5）每个专项项目的依托单位和合作研究单位数合计不得超过3个；主要参与者必须是项目的实际贡献者。</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6）申请人应当按照专项项目申请书的撰写提纲撰写申请书，</w:t>
      </w:r>
      <w:r w:rsidRPr="00C232C3">
        <w:rPr>
          <w:rFonts w:ascii="宋体" w:eastAsia="宋体" w:hAnsi="宋体"/>
          <w:b/>
          <w:sz w:val="24"/>
          <w:szCs w:val="24"/>
        </w:rPr>
        <w:t>请在申请书正文开头注明“基于通用大模型的工商管理前沿科学问题研究方向：***（按照上述4个拟资助研究方向之一填写）”</w:t>
      </w:r>
      <w:r w:rsidRPr="00B90499">
        <w:rPr>
          <w:rFonts w:ascii="宋体" w:eastAsia="宋体" w:hAnsi="宋体"/>
          <w:sz w:val="24"/>
          <w:szCs w:val="24"/>
        </w:rPr>
        <w:t>。申请书应突出有限目标和重点突破，明确对实现本专项总体科学目标的贡献。</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7）申请人应当认真阅读《2023年度国家自然科学基金项目指南》申请规定中预算编报要求的内容，认真如实编报项目预算，依托单位要按照有关规定认真进行审核。</w:t>
      </w:r>
    </w:p>
    <w:p w:rsidR="00B90499" w:rsidRDefault="00B90499" w:rsidP="004C6883">
      <w:pPr>
        <w:adjustRightInd w:val="0"/>
        <w:snapToGrid w:val="0"/>
        <w:spacing w:line="360" w:lineRule="auto"/>
        <w:ind w:firstLine="480"/>
        <w:jc w:val="left"/>
        <w:rPr>
          <w:rFonts w:ascii="宋体" w:eastAsia="宋体" w:hAnsi="宋体"/>
          <w:sz w:val="24"/>
          <w:szCs w:val="24"/>
        </w:rPr>
      </w:pPr>
      <w:r w:rsidRPr="00B90499">
        <w:rPr>
          <w:rFonts w:ascii="宋体" w:eastAsia="宋体" w:hAnsi="宋体" w:hint="eastAsia"/>
          <w:sz w:val="24"/>
          <w:szCs w:val="24"/>
        </w:rPr>
        <w:t>（</w:t>
      </w:r>
      <w:r w:rsidRPr="00B90499">
        <w:rPr>
          <w:rFonts w:ascii="宋体" w:eastAsia="宋体" w:hAnsi="宋体"/>
          <w:sz w:val="24"/>
          <w:szCs w:val="24"/>
        </w:rPr>
        <w:t>8）本专项项目实行无纸化申请，申请人完成申请书撰写后，在线提交电</w:t>
      </w:r>
      <w:r w:rsidRPr="00B90499">
        <w:rPr>
          <w:rFonts w:ascii="宋体" w:eastAsia="宋体" w:hAnsi="宋体"/>
          <w:sz w:val="24"/>
          <w:szCs w:val="24"/>
        </w:rPr>
        <w:lastRenderedPageBreak/>
        <w:t>子申请书及附件材料，无须报送纸质申请书</w:t>
      </w:r>
      <w:r w:rsidR="00770795">
        <w:rPr>
          <w:rFonts w:ascii="宋体" w:eastAsia="宋体" w:hAnsi="宋体" w:hint="eastAsia"/>
          <w:sz w:val="24"/>
          <w:szCs w:val="24"/>
        </w:rPr>
        <w:t>。</w:t>
      </w:r>
      <w:r w:rsidRPr="00B90499">
        <w:rPr>
          <w:rFonts w:ascii="宋体" w:eastAsia="宋体" w:hAnsi="宋体"/>
          <w:sz w:val="24"/>
          <w:szCs w:val="24"/>
        </w:rPr>
        <w:t>项目获批准后，将申请书的纸质签字盖章页装订在《资助项目计划书》最后，在规定的时间内按要求一并提交。</w:t>
      </w:r>
    </w:p>
    <w:p w:rsidR="004C6883" w:rsidRPr="00B90499" w:rsidRDefault="004C6883" w:rsidP="004C6883">
      <w:pPr>
        <w:adjustRightInd w:val="0"/>
        <w:snapToGrid w:val="0"/>
        <w:spacing w:line="360" w:lineRule="auto"/>
        <w:ind w:firstLine="480"/>
        <w:jc w:val="left"/>
        <w:rPr>
          <w:rFonts w:ascii="宋体" w:eastAsia="宋体" w:hAnsi="宋体" w:hint="eastAsia"/>
          <w:sz w:val="24"/>
          <w:szCs w:val="24"/>
        </w:rPr>
      </w:pPr>
    </w:p>
    <w:p w:rsidR="004C6883" w:rsidRPr="004C6883" w:rsidRDefault="004C6883" w:rsidP="004C6883">
      <w:pPr>
        <w:adjustRightInd w:val="0"/>
        <w:snapToGrid w:val="0"/>
        <w:spacing w:line="360" w:lineRule="auto"/>
        <w:ind w:firstLineChars="200" w:firstLine="482"/>
        <w:jc w:val="left"/>
        <w:rPr>
          <w:rFonts w:ascii="宋体" w:eastAsia="宋体" w:hAnsi="宋体"/>
          <w:b/>
          <w:sz w:val="24"/>
          <w:szCs w:val="24"/>
        </w:rPr>
      </w:pPr>
      <w:r w:rsidRPr="004C6883">
        <w:rPr>
          <w:rFonts w:ascii="宋体" w:eastAsia="宋体" w:hAnsi="宋体" w:hint="eastAsia"/>
          <w:b/>
          <w:sz w:val="24"/>
          <w:szCs w:val="24"/>
        </w:rPr>
        <w:t>（四）其他注意事项。</w:t>
      </w:r>
    </w:p>
    <w:p w:rsidR="004C6883" w:rsidRPr="00B90499" w:rsidRDefault="004C6883" w:rsidP="004C6883">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1.为实现专项总体科学目标，获得资助的项目负责人应当承诺遵守相关数据和资料管理与共享的规定，项目执行过程中须关注与本专项其他项目之间的相互支撑关系。</w:t>
      </w:r>
    </w:p>
    <w:p w:rsidR="00B90499" w:rsidRDefault="004C6883" w:rsidP="004C6883">
      <w:pPr>
        <w:adjustRightInd w:val="0"/>
        <w:snapToGrid w:val="0"/>
        <w:spacing w:line="360" w:lineRule="auto"/>
        <w:ind w:firstLine="480"/>
        <w:jc w:val="left"/>
        <w:rPr>
          <w:rFonts w:ascii="宋体" w:eastAsia="宋体" w:hAnsi="宋体"/>
          <w:sz w:val="24"/>
          <w:szCs w:val="24"/>
        </w:rPr>
      </w:pPr>
      <w:r w:rsidRPr="00B90499">
        <w:rPr>
          <w:rFonts w:ascii="宋体" w:eastAsia="宋体" w:hAnsi="宋体"/>
          <w:sz w:val="24"/>
          <w:szCs w:val="24"/>
        </w:rPr>
        <w:t>2.为加强项目的学术交流，促进专项项目集群的形成，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4C6883" w:rsidRPr="00B90499" w:rsidRDefault="004C6883" w:rsidP="004C6883">
      <w:pPr>
        <w:adjustRightInd w:val="0"/>
        <w:snapToGrid w:val="0"/>
        <w:spacing w:line="360" w:lineRule="auto"/>
        <w:ind w:firstLine="480"/>
        <w:jc w:val="left"/>
        <w:rPr>
          <w:rFonts w:ascii="宋体" w:eastAsia="宋体" w:hAnsi="宋体" w:hint="eastAsia"/>
          <w:sz w:val="24"/>
          <w:szCs w:val="24"/>
        </w:rPr>
      </w:pPr>
    </w:p>
    <w:p w:rsidR="00B90499" w:rsidRPr="000E56D5" w:rsidRDefault="00B90499" w:rsidP="00B90499">
      <w:pPr>
        <w:adjustRightInd w:val="0"/>
        <w:snapToGrid w:val="0"/>
        <w:spacing w:line="360" w:lineRule="auto"/>
        <w:jc w:val="left"/>
        <w:rPr>
          <w:rFonts w:ascii="宋体" w:eastAsia="宋体" w:hAnsi="宋体"/>
          <w:sz w:val="24"/>
          <w:szCs w:val="24"/>
        </w:rPr>
      </w:pPr>
      <w:r w:rsidRPr="000E56D5">
        <w:rPr>
          <w:rFonts w:ascii="宋体" w:eastAsia="宋体" w:hAnsi="宋体" w:hint="eastAsia"/>
          <w:sz w:val="24"/>
          <w:szCs w:val="24"/>
        </w:rPr>
        <w:t xml:space="preserve">　</w:t>
      </w:r>
      <w:r w:rsidR="000E56D5" w:rsidRPr="000E56D5">
        <w:rPr>
          <w:rFonts w:ascii="宋体" w:eastAsia="宋体" w:hAnsi="宋体" w:hint="eastAsia"/>
          <w:sz w:val="24"/>
          <w:szCs w:val="24"/>
        </w:rPr>
        <w:t>基金委联系方式</w:t>
      </w:r>
      <w:r w:rsidR="000E56D5">
        <w:rPr>
          <w:rFonts w:ascii="宋体" w:eastAsia="宋体" w:hAnsi="宋体" w:hint="eastAsia"/>
          <w:sz w:val="24"/>
          <w:szCs w:val="24"/>
        </w:rPr>
        <w:t>：</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Pr="00B90499">
        <w:rPr>
          <w:rFonts w:ascii="宋体" w:eastAsia="宋体" w:hAnsi="宋体"/>
          <w:sz w:val="24"/>
          <w:szCs w:val="24"/>
        </w:rPr>
        <w:t>1）填报过程中遇到的技术问题，可联系国家自然科学基金委员会信息中心协助解决，联系电话：010-62317474。</w:t>
      </w:r>
    </w:p>
    <w:p w:rsidR="00B90499" w:rsidRPr="00B90499" w:rsidRDefault="00B90499" w:rsidP="00B90499">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r w:rsidR="004E0A8E">
        <w:rPr>
          <w:rFonts w:ascii="宋体" w:eastAsia="宋体" w:hAnsi="宋体"/>
          <w:sz w:val="24"/>
          <w:szCs w:val="24"/>
        </w:rPr>
        <w:t>2</w:t>
      </w:r>
      <w:r w:rsidRPr="00B90499">
        <w:rPr>
          <w:rFonts w:ascii="宋体" w:eastAsia="宋体" w:hAnsi="宋体"/>
          <w:sz w:val="24"/>
          <w:szCs w:val="24"/>
        </w:rPr>
        <w:t>）国家自然科学基金委员会管理科学部综合与战略规划处。</w:t>
      </w:r>
    </w:p>
    <w:p w:rsidR="00B90499" w:rsidRDefault="00B90499" w:rsidP="004C6883">
      <w:pPr>
        <w:adjustRightInd w:val="0"/>
        <w:snapToGrid w:val="0"/>
        <w:spacing w:line="360" w:lineRule="auto"/>
        <w:ind w:firstLine="480"/>
        <w:jc w:val="left"/>
        <w:rPr>
          <w:rFonts w:ascii="宋体" w:eastAsia="宋体" w:hAnsi="宋体"/>
          <w:sz w:val="24"/>
          <w:szCs w:val="24"/>
        </w:rPr>
      </w:pPr>
      <w:r w:rsidRPr="00B90499">
        <w:rPr>
          <w:rFonts w:ascii="宋体" w:eastAsia="宋体" w:hAnsi="宋体" w:hint="eastAsia"/>
          <w:sz w:val="24"/>
          <w:szCs w:val="24"/>
        </w:rPr>
        <w:t>联系人：何毅，电话：</w:t>
      </w:r>
      <w:r w:rsidRPr="00B90499">
        <w:rPr>
          <w:rFonts w:ascii="宋体" w:eastAsia="宋体" w:hAnsi="宋体"/>
          <w:sz w:val="24"/>
          <w:szCs w:val="24"/>
        </w:rPr>
        <w:t>010-62326898，电子邮箱：</w:t>
      </w:r>
      <w:hyperlink r:id="rId6" w:history="1">
        <w:r w:rsidR="004C6883" w:rsidRPr="003E1726">
          <w:rPr>
            <w:rStyle w:val="a7"/>
            <w:rFonts w:ascii="宋体" w:eastAsia="宋体" w:hAnsi="宋体"/>
            <w:sz w:val="24"/>
            <w:szCs w:val="24"/>
          </w:rPr>
          <w:t>heyi@nsfc.gov.cn</w:t>
        </w:r>
      </w:hyperlink>
      <w:r w:rsidRPr="00B90499">
        <w:rPr>
          <w:rFonts w:ascii="宋体" w:eastAsia="宋体" w:hAnsi="宋体"/>
          <w:sz w:val="24"/>
          <w:szCs w:val="24"/>
        </w:rPr>
        <w:t>。</w:t>
      </w:r>
    </w:p>
    <w:p w:rsidR="004C6883" w:rsidRDefault="004C6883" w:rsidP="004C6883">
      <w:pPr>
        <w:spacing w:line="360" w:lineRule="auto"/>
        <w:ind w:firstLine="480"/>
        <w:rPr>
          <w:rFonts w:ascii="宋体" w:eastAsia="宋体" w:hAnsi="宋体"/>
          <w:sz w:val="24"/>
          <w:szCs w:val="24"/>
        </w:rPr>
      </w:pPr>
    </w:p>
    <w:p w:rsidR="004C6883" w:rsidRDefault="004C6883" w:rsidP="000E56D5">
      <w:pPr>
        <w:spacing w:line="360" w:lineRule="auto"/>
        <w:ind w:firstLineChars="200" w:firstLine="480"/>
        <w:rPr>
          <w:rFonts w:ascii="宋体" w:eastAsia="宋体" w:hAnsi="宋体"/>
          <w:sz w:val="24"/>
          <w:szCs w:val="24"/>
        </w:rPr>
      </w:pPr>
      <w:bookmarkStart w:id="0" w:name="_GoBack"/>
      <w:bookmarkEnd w:id="0"/>
      <w:r>
        <w:rPr>
          <w:rFonts w:ascii="宋体" w:eastAsia="宋体" w:hAnsi="宋体" w:hint="eastAsia"/>
          <w:sz w:val="24"/>
          <w:szCs w:val="24"/>
        </w:rPr>
        <w:t xml:space="preserve">科研处联系人：刘月波 </w:t>
      </w:r>
      <w:r>
        <w:rPr>
          <w:rFonts w:ascii="宋体" w:eastAsia="宋体" w:hAnsi="宋体"/>
          <w:sz w:val="24"/>
          <w:szCs w:val="24"/>
        </w:rPr>
        <w:t xml:space="preserve">  </w:t>
      </w:r>
      <w:r>
        <w:rPr>
          <w:rFonts w:ascii="宋体" w:eastAsia="宋体" w:hAnsi="宋体" w:hint="eastAsia"/>
          <w:sz w:val="24"/>
          <w:szCs w:val="24"/>
        </w:rPr>
        <w:t>电话：6</w:t>
      </w:r>
      <w:r>
        <w:rPr>
          <w:rFonts w:ascii="宋体" w:eastAsia="宋体" w:hAnsi="宋体"/>
          <w:sz w:val="24"/>
          <w:szCs w:val="24"/>
        </w:rPr>
        <w:t>5904366</w:t>
      </w:r>
    </w:p>
    <w:p w:rsidR="004C6883" w:rsidRDefault="004C6883" w:rsidP="004C6883">
      <w:pPr>
        <w:spacing w:line="360" w:lineRule="auto"/>
        <w:ind w:firstLine="480"/>
        <w:rPr>
          <w:rFonts w:ascii="宋体" w:eastAsia="宋体" w:hAnsi="宋体"/>
          <w:sz w:val="24"/>
          <w:szCs w:val="24"/>
        </w:rPr>
      </w:pPr>
      <w:r>
        <w:rPr>
          <w:rFonts w:ascii="宋体" w:eastAsia="宋体" w:hAnsi="宋体" w:hint="eastAsia"/>
          <w:sz w:val="24"/>
          <w:szCs w:val="24"/>
        </w:rPr>
        <w:t>电子邮箱：</w:t>
      </w:r>
      <w:hyperlink r:id="rId7" w:history="1">
        <w:r w:rsidRPr="003E1726">
          <w:rPr>
            <w:rStyle w:val="a7"/>
            <w:rFonts w:ascii="宋体" w:eastAsia="宋体" w:hAnsi="宋体" w:hint="eastAsia"/>
            <w:sz w:val="24"/>
            <w:szCs w:val="24"/>
          </w:rPr>
          <w:t>liuyuebo</w:t>
        </w:r>
        <w:r w:rsidRPr="003E1726">
          <w:rPr>
            <w:rStyle w:val="a7"/>
            <w:rFonts w:ascii="宋体" w:eastAsia="宋体" w:hAnsi="宋体"/>
            <w:sz w:val="24"/>
            <w:szCs w:val="24"/>
          </w:rPr>
          <w:t>@</w:t>
        </w:r>
        <w:r w:rsidRPr="003E1726">
          <w:rPr>
            <w:rStyle w:val="a7"/>
            <w:rFonts w:ascii="宋体" w:eastAsia="宋体" w:hAnsi="宋体" w:hint="eastAsia"/>
            <w:sz w:val="24"/>
            <w:szCs w:val="24"/>
          </w:rPr>
          <w:t>mail.</w:t>
        </w:r>
        <w:r w:rsidRPr="003E1726">
          <w:rPr>
            <w:rStyle w:val="a7"/>
            <w:rFonts w:ascii="宋体" w:eastAsia="宋体" w:hAnsi="宋体"/>
            <w:sz w:val="24"/>
            <w:szCs w:val="24"/>
          </w:rPr>
          <w:t>shufe.edu.cn</w:t>
        </w:r>
      </w:hyperlink>
    </w:p>
    <w:p w:rsidR="004C6883" w:rsidRDefault="004C6883" w:rsidP="004C6883">
      <w:pPr>
        <w:spacing w:line="360" w:lineRule="auto"/>
        <w:ind w:firstLine="480"/>
        <w:jc w:val="right"/>
        <w:rPr>
          <w:rFonts w:ascii="宋体" w:eastAsia="宋体" w:hAnsi="宋体"/>
          <w:sz w:val="24"/>
          <w:szCs w:val="24"/>
        </w:rPr>
      </w:pPr>
      <w:r>
        <w:rPr>
          <w:rFonts w:ascii="宋体" w:eastAsia="宋体" w:hAnsi="宋体" w:hint="eastAsia"/>
          <w:sz w:val="24"/>
          <w:szCs w:val="24"/>
        </w:rPr>
        <w:t>科研处</w:t>
      </w:r>
    </w:p>
    <w:p w:rsidR="004C6883" w:rsidRPr="00F334A7" w:rsidRDefault="004C6883" w:rsidP="004C6883">
      <w:pPr>
        <w:spacing w:line="360" w:lineRule="auto"/>
        <w:ind w:firstLine="480"/>
        <w:jc w:val="right"/>
        <w:rPr>
          <w:rFonts w:ascii="宋体" w:eastAsia="宋体" w:hAnsi="宋体"/>
          <w:sz w:val="24"/>
          <w:szCs w:val="24"/>
        </w:rPr>
      </w:pPr>
      <w:r>
        <w:rPr>
          <w:rFonts w:ascii="宋体" w:eastAsia="宋体" w:hAnsi="宋体"/>
          <w:sz w:val="24"/>
          <w:szCs w:val="24"/>
        </w:rPr>
        <w:t>2023年10月</w:t>
      </w:r>
      <w:r>
        <w:rPr>
          <w:rFonts w:ascii="宋体" w:eastAsia="宋体" w:hAnsi="宋体"/>
          <w:sz w:val="24"/>
          <w:szCs w:val="24"/>
        </w:rPr>
        <w:t>23</w:t>
      </w:r>
      <w:r>
        <w:rPr>
          <w:rFonts w:ascii="宋体" w:eastAsia="宋体" w:hAnsi="宋体"/>
          <w:sz w:val="24"/>
          <w:szCs w:val="24"/>
        </w:rPr>
        <w:t>日</w:t>
      </w:r>
    </w:p>
    <w:p w:rsidR="004C6883" w:rsidRDefault="004C6883" w:rsidP="004C6883">
      <w:pPr>
        <w:adjustRightInd w:val="0"/>
        <w:snapToGrid w:val="0"/>
        <w:spacing w:line="360" w:lineRule="auto"/>
        <w:ind w:firstLine="480"/>
        <w:jc w:val="left"/>
        <w:rPr>
          <w:rFonts w:ascii="宋体" w:eastAsia="宋体" w:hAnsi="宋体"/>
          <w:sz w:val="24"/>
          <w:szCs w:val="24"/>
        </w:rPr>
      </w:pPr>
    </w:p>
    <w:p w:rsidR="004C6883" w:rsidRPr="004C6883" w:rsidRDefault="004C6883" w:rsidP="004C6883">
      <w:pPr>
        <w:adjustRightInd w:val="0"/>
        <w:snapToGrid w:val="0"/>
        <w:spacing w:line="360" w:lineRule="auto"/>
        <w:ind w:firstLine="480"/>
        <w:jc w:val="left"/>
        <w:rPr>
          <w:rFonts w:ascii="宋体" w:eastAsia="宋体" w:hAnsi="宋体" w:hint="eastAsia"/>
          <w:sz w:val="24"/>
          <w:szCs w:val="24"/>
        </w:rPr>
      </w:pPr>
    </w:p>
    <w:p w:rsidR="00B90499" w:rsidRPr="00B90499" w:rsidRDefault="00B90499" w:rsidP="00B90499">
      <w:pPr>
        <w:adjustRightInd w:val="0"/>
        <w:snapToGrid w:val="0"/>
        <w:spacing w:line="360" w:lineRule="auto"/>
        <w:jc w:val="left"/>
        <w:rPr>
          <w:rFonts w:ascii="宋体" w:eastAsia="宋体" w:hAnsi="宋体"/>
          <w:sz w:val="24"/>
          <w:szCs w:val="24"/>
        </w:rPr>
      </w:pPr>
    </w:p>
    <w:p w:rsidR="004C6883" w:rsidRPr="00B90499" w:rsidRDefault="00B90499" w:rsidP="004C6883">
      <w:pPr>
        <w:adjustRightInd w:val="0"/>
        <w:snapToGrid w:val="0"/>
        <w:spacing w:line="360" w:lineRule="auto"/>
        <w:jc w:val="left"/>
        <w:rPr>
          <w:rFonts w:ascii="宋体" w:eastAsia="宋体" w:hAnsi="宋体"/>
          <w:sz w:val="24"/>
          <w:szCs w:val="24"/>
        </w:rPr>
      </w:pPr>
      <w:r w:rsidRPr="00B90499">
        <w:rPr>
          <w:rFonts w:ascii="宋体" w:eastAsia="宋体" w:hAnsi="宋体" w:hint="eastAsia"/>
          <w:sz w:val="24"/>
          <w:szCs w:val="24"/>
        </w:rPr>
        <w:t xml:space="preserve">　　</w:t>
      </w:r>
    </w:p>
    <w:p w:rsidR="00B90499" w:rsidRPr="00B90499" w:rsidRDefault="00B90499" w:rsidP="00B90499">
      <w:pPr>
        <w:adjustRightInd w:val="0"/>
        <w:snapToGrid w:val="0"/>
        <w:spacing w:line="360" w:lineRule="auto"/>
        <w:jc w:val="left"/>
        <w:rPr>
          <w:rFonts w:ascii="宋体" w:eastAsia="宋体" w:hAnsi="宋体" w:hint="eastAsia"/>
          <w:sz w:val="24"/>
          <w:szCs w:val="24"/>
        </w:rPr>
      </w:pPr>
    </w:p>
    <w:sectPr w:rsidR="00B90499" w:rsidRPr="00B904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CE3" w:rsidRDefault="00103CE3" w:rsidP="00B90499">
      <w:r>
        <w:separator/>
      </w:r>
    </w:p>
  </w:endnote>
  <w:endnote w:type="continuationSeparator" w:id="0">
    <w:p w:rsidR="00103CE3" w:rsidRDefault="00103CE3" w:rsidP="00B9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CE3" w:rsidRDefault="00103CE3" w:rsidP="00B90499">
      <w:r>
        <w:separator/>
      </w:r>
    </w:p>
  </w:footnote>
  <w:footnote w:type="continuationSeparator" w:id="0">
    <w:p w:rsidR="00103CE3" w:rsidRDefault="00103CE3" w:rsidP="00B90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88"/>
    <w:rsid w:val="00011283"/>
    <w:rsid w:val="000B3958"/>
    <w:rsid w:val="000E56D5"/>
    <w:rsid w:val="00103CE3"/>
    <w:rsid w:val="001350E7"/>
    <w:rsid w:val="00185A88"/>
    <w:rsid w:val="001F5296"/>
    <w:rsid w:val="004C6883"/>
    <w:rsid w:val="004E0A8E"/>
    <w:rsid w:val="00770795"/>
    <w:rsid w:val="008F1FCF"/>
    <w:rsid w:val="009B34EE"/>
    <w:rsid w:val="00A048DC"/>
    <w:rsid w:val="00B35478"/>
    <w:rsid w:val="00B90499"/>
    <w:rsid w:val="00C202C6"/>
    <w:rsid w:val="00C232C3"/>
    <w:rsid w:val="00C542F1"/>
    <w:rsid w:val="00EE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3B46E"/>
  <w15:chartTrackingRefBased/>
  <w15:docId w15:val="{7B7C4DAD-A9FE-424C-906B-77B3A5B9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4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0499"/>
    <w:rPr>
      <w:sz w:val="18"/>
      <w:szCs w:val="18"/>
    </w:rPr>
  </w:style>
  <w:style w:type="paragraph" w:styleId="a5">
    <w:name w:val="footer"/>
    <w:basedOn w:val="a"/>
    <w:link w:val="a6"/>
    <w:uiPriority w:val="99"/>
    <w:unhideWhenUsed/>
    <w:rsid w:val="00B90499"/>
    <w:pPr>
      <w:tabs>
        <w:tab w:val="center" w:pos="4153"/>
        <w:tab w:val="right" w:pos="8306"/>
      </w:tabs>
      <w:snapToGrid w:val="0"/>
      <w:jc w:val="left"/>
    </w:pPr>
    <w:rPr>
      <w:sz w:val="18"/>
      <w:szCs w:val="18"/>
    </w:rPr>
  </w:style>
  <w:style w:type="character" w:customStyle="1" w:styleId="a6">
    <w:name w:val="页脚 字符"/>
    <w:basedOn w:val="a0"/>
    <w:link w:val="a5"/>
    <w:uiPriority w:val="99"/>
    <w:rsid w:val="00B90499"/>
    <w:rPr>
      <w:sz w:val="18"/>
      <w:szCs w:val="18"/>
    </w:rPr>
  </w:style>
  <w:style w:type="character" w:styleId="a7">
    <w:name w:val="Hyperlink"/>
    <w:basedOn w:val="a0"/>
    <w:uiPriority w:val="99"/>
    <w:unhideWhenUsed/>
    <w:rsid w:val="004C6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uyuebo@mail.shuf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yi@nsfc.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16</cp:revision>
  <dcterms:created xsi:type="dcterms:W3CDTF">2023-10-23T00:41:00Z</dcterms:created>
  <dcterms:modified xsi:type="dcterms:W3CDTF">2023-10-23T01:07:00Z</dcterms:modified>
</cp:coreProperties>
</file>