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5B6" w:rsidRDefault="007775B6" w:rsidP="007775B6">
      <w:pPr>
        <w:rPr>
          <w:rFonts w:hint="eastAsia"/>
        </w:rPr>
      </w:pPr>
    </w:p>
    <w:p w:rsidR="007775B6" w:rsidRPr="00324532" w:rsidRDefault="00324532" w:rsidP="00324532">
      <w:pPr>
        <w:jc w:val="center"/>
        <w:rPr>
          <w:sz w:val="28"/>
          <w:szCs w:val="28"/>
        </w:rPr>
      </w:pPr>
      <w:r w:rsidRPr="00324532">
        <w:rPr>
          <w:rFonts w:hint="eastAsia"/>
          <w:sz w:val="28"/>
          <w:szCs w:val="28"/>
        </w:rPr>
        <w:t>住建部倪虹</w:t>
      </w:r>
      <w:r w:rsidR="007775B6" w:rsidRPr="00324532">
        <w:rPr>
          <w:rFonts w:hint="eastAsia"/>
          <w:sz w:val="28"/>
          <w:szCs w:val="28"/>
        </w:rPr>
        <w:t>司长为</w:t>
      </w:r>
      <w:r w:rsidRPr="00324532">
        <w:rPr>
          <w:rFonts w:hint="eastAsia"/>
          <w:sz w:val="28"/>
          <w:szCs w:val="28"/>
        </w:rPr>
        <w:t>我校</w:t>
      </w:r>
      <w:r w:rsidR="007775B6" w:rsidRPr="00324532">
        <w:rPr>
          <w:rFonts w:hint="eastAsia"/>
          <w:sz w:val="28"/>
          <w:szCs w:val="28"/>
        </w:rPr>
        <w:t>师生做讲座</w:t>
      </w:r>
    </w:p>
    <w:p w:rsidR="007775B6" w:rsidRDefault="007775B6" w:rsidP="007775B6">
      <w:pPr>
        <w:ind w:firstLineChars="200" w:firstLine="420"/>
      </w:pPr>
    </w:p>
    <w:p w:rsidR="007775B6" w:rsidRDefault="00324532" w:rsidP="00324532">
      <w:pPr>
        <w:ind w:firstLineChars="200" w:firstLine="420"/>
        <w:jc w:val="center"/>
      </w:pPr>
      <w:r>
        <w:rPr>
          <w:rFonts w:hint="eastAsia"/>
        </w:rPr>
        <w:t>公共政策与治理研究院供稿</w:t>
      </w:r>
    </w:p>
    <w:p w:rsidR="007775B6" w:rsidRDefault="007775B6" w:rsidP="007775B6">
      <w:pPr>
        <w:ind w:firstLineChars="200" w:firstLine="420"/>
      </w:pPr>
    </w:p>
    <w:p w:rsidR="007775B6" w:rsidRDefault="001D79C8" w:rsidP="007775B6">
      <w:pPr>
        <w:ind w:firstLineChars="200" w:firstLine="420"/>
      </w:pPr>
      <w:r>
        <w:rPr>
          <w:rFonts w:hint="eastAsia"/>
        </w:rPr>
        <w:t>2014</w:t>
      </w:r>
      <w:r>
        <w:rPr>
          <w:rFonts w:hint="eastAsia"/>
        </w:rPr>
        <w:t>年</w:t>
      </w:r>
      <w:r w:rsidR="007775B6">
        <w:rPr>
          <w:rFonts w:hint="eastAsia"/>
        </w:rPr>
        <w:t>3</w:t>
      </w:r>
      <w:r w:rsidR="007775B6">
        <w:rPr>
          <w:rFonts w:hint="eastAsia"/>
        </w:rPr>
        <w:t>月</w:t>
      </w:r>
      <w:r w:rsidR="00324532">
        <w:rPr>
          <w:rFonts w:hint="eastAsia"/>
        </w:rPr>
        <w:t>26</w:t>
      </w:r>
      <w:r w:rsidR="007775B6">
        <w:rPr>
          <w:rFonts w:hint="eastAsia"/>
        </w:rPr>
        <w:t>日下午，应上海财经大学公共政策与治理研究院</w:t>
      </w:r>
      <w:r w:rsidR="00B57DD4">
        <w:rPr>
          <w:rFonts w:hint="eastAsia"/>
        </w:rPr>
        <w:t>首席专家陈杰教授</w:t>
      </w:r>
      <w:r w:rsidR="007775B6">
        <w:rPr>
          <w:rFonts w:hint="eastAsia"/>
        </w:rPr>
        <w:t>的邀请，</w:t>
      </w:r>
      <w:r w:rsidR="008B2D6D" w:rsidRPr="008B2D6D">
        <w:rPr>
          <w:rFonts w:hint="eastAsia"/>
        </w:rPr>
        <w:t>住房与城乡建设部住房改革与发展司司长</w:t>
      </w:r>
      <w:r w:rsidR="008F4D0F">
        <w:rPr>
          <w:rFonts w:hint="eastAsia"/>
        </w:rPr>
        <w:t>兼新闻发言人</w:t>
      </w:r>
      <w:r w:rsidR="00F415CE">
        <w:rPr>
          <w:rFonts w:hint="eastAsia"/>
        </w:rPr>
        <w:t>倪虹</w:t>
      </w:r>
      <w:r w:rsidR="007775B6">
        <w:rPr>
          <w:rFonts w:hint="eastAsia"/>
        </w:rPr>
        <w:t>博士在凤凰楼</w:t>
      </w:r>
      <w:r w:rsidR="008F4D0F">
        <w:rPr>
          <w:rFonts w:hint="eastAsia"/>
        </w:rPr>
        <w:t>302</w:t>
      </w:r>
      <w:r w:rsidR="008F4D0F">
        <w:rPr>
          <w:rFonts w:hint="eastAsia"/>
        </w:rPr>
        <w:t>会议室</w:t>
      </w:r>
      <w:r w:rsidR="007775B6">
        <w:rPr>
          <w:rFonts w:hint="eastAsia"/>
        </w:rPr>
        <w:t>为我校师生做了题为“</w:t>
      </w:r>
      <w:r w:rsidR="008F4D0F">
        <w:rPr>
          <w:rFonts w:hint="eastAsia"/>
        </w:rPr>
        <w:t>中国</w:t>
      </w:r>
      <w:r w:rsidR="00431410">
        <w:rPr>
          <w:rFonts w:hint="eastAsia"/>
        </w:rPr>
        <w:t>住房制度改革</w:t>
      </w:r>
      <w:r w:rsidR="008F4D0F">
        <w:rPr>
          <w:rFonts w:hint="eastAsia"/>
        </w:rPr>
        <w:t>与新型城镇化</w:t>
      </w:r>
      <w:r w:rsidR="007775B6">
        <w:rPr>
          <w:rFonts w:hint="eastAsia"/>
        </w:rPr>
        <w:t>”的讲座。</w:t>
      </w:r>
    </w:p>
    <w:p w:rsidR="008F4D0F" w:rsidRDefault="007775B6" w:rsidP="007775B6">
      <w:pPr>
        <w:ind w:firstLineChars="200" w:firstLine="420"/>
        <w:rPr>
          <w:rFonts w:hint="eastAsia"/>
        </w:rPr>
      </w:pPr>
      <w:r>
        <w:rPr>
          <w:rFonts w:hint="eastAsia"/>
        </w:rPr>
        <w:t>在讲座开始之前，我校校长</w:t>
      </w:r>
      <w:r w:rsidR="00324532">
        <w:rPr>
          <w:rFonts w:hint="eastAsia"/>
        </w:rPr>
        <w:t>助理姚玲珍</w:t>
      </w:r>
      <w:r>
        <w:rPr>
          <w:rFonts w:hint="eastAsia"/>
        </w:rPr>
        <w:t>教授</w:t>
      </w:r>
      <w:r w:rsidR="008F4D0F">
        <w:rPr>
          <w:rFonts w:hint="eastAsia"/>
        </w:rPr>
        <w:t>对倪虹司长进行了介绍，代表学校对倪虹司长来</w:t>
      </w:r>
      <w:r w:rsidR="00B57DD4">
        <w:rPr>
          <w:rFonts w:hint="eastAsia"/>
        </w:rPr>
        <w:t>财大</w:t>
      </w:r>
      <w:r w:rsidR="008F4D0F">
        <w:rPr>
          <w:rFonts w:hint="eastAsia"/>
        </w:rPr>
        <w:t>做演讲给予热烈的欢迎</w:t>
      </w:r>
      <w:r w:rsidR="00B57DD4">
        <w:rPr>
          <w:rFonts w:hint="eastAsia"/>
        </w:rPr>
        <w:t>和衷心感谢</w:t>
      </w:r>
      <w:r w:rsidR="008F4D0F">
        <w:rPr>
          <w:rFonts w:hint="eastAsia"/>
        </w:rPr>
        <w:t>。</w:t>
      </w:r>
      <w:r w:rsidR="00A05FC7">
        <w:rPr>
          <w:rFonts w:hint="eastAsia"/>
        </w:rPr>
        <w:t>研究院</w:t>
      </w:r>
      <w:r w:rsidR="00073767">
        <w:rPr>
          <w:rFonts w:hint="eastAsia"/>
        </w:rPr>
        <w:t>执行院长刘小川教授向倪</w:t>
      </w:r>
      <w:r w:rsidR="008F4D0F">
        <w:rPr>
          <w:rFonts w:hint="eastAsia"/>
        </w:rPr>
        <w:t>虹</w:t>
      </w:r>
      <w:r w:rsidR="00073767">
        <w:rPr>
          <w:rFonts w:hint="eastAsia"/>
        </w:rPr>
        <w:t>司长</w:t>
      </w:r>
      <w:r>
        <w:rPr>
          <w:rFonts w:hint="eastAsia"/>
        </w:rPr>
        <w:t>颁发了上海财经大学公共</w:t>
      </w:r>
      <w:r w:rsidR="001979FE">
        <w:rPr>
          <w:rFonts w:hint="eastAsia"/>
        </w:rPr>
        <w:t>政策与治理研究院顾问</w:t>
      </w:r>
      <w:r>
        <w:rPr>
          <w:rFonts w:hint="eastAsia"/>
        </w:rPr>
        <w:t>的聘书。</w:t>
      </w:r>
      <w:r w:rsidR="00A05FC7">
        <w:rPr>
          <w:rFonts w:hint="eastAsia"/>
        </w:rPr>
        <w:t>研究院首席专家陈杰教授主持了本次讲座。</w:t>
      </w:r>
    </w:p>
    <w:p w:rsidR="00CF068F" w:rsidRDefault="00CF068F" w:rsidP="00CF068F">
      <w:r>
        <w:rPr>
          <w:rFonts w:hint="eastAsia"/>
          <w:noProof/>
        </w:rPr>
        <w:drawing>
          <wp:inline distT="0" distB="0" distL="0" distR="0">
            <wp:extent cx="5272405" cy="3491230"/>
            <wp:effectExtent l="19050" t="0" r="4445" b="0"/>
            <wp:docPr id="2" name="图片 2" descr="C:\Documents and Settings\Zhang\桌面\DSC_0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Zhang\桌面\DSC_0812.JPG"/>
                    <pic:cNvPicPr>
                      <a:picLocks noChangeAspect="1" noChangeArrowheads="1"/>
                    </pic:cNvPicPr>
                  </pic:nvPicPr>
                  <pic:blipFill>
                    <a:blip r:embed="rId6" cstate="print"/>
                    <a:srcRect/>
                    <a:stretch>
                      <a:fillRect/>
                    </a:stretch>
                  </pic:blipFill>
                  <pic:spPr bwMode="auto">
                    <a:xfrm>
                      <a:off x="0" y="0"/>
                      <a:ext cx="5272405" cy="3491230"/>
                    </a:xfrm>
                    <a:prstGeom prst="rect">
                      <a:avLst/>
                    </a:prstGeom>
                    <a:noFill/>
                    <a:ln w="9525">
                      <a:noFill/>
                      <a:miter lim="800000"/>
                      <a:headEnd/>
                      <a:tailEnd/>
                    </a:ln>
                  </pic:spPr>
                </pic:pic>
              </a:graphicData>
            </a:graphic>
          </wp:inline>
        </w:drawing>
      </w:r>
    </w:p>
    <w:p w:rsidR="008F4D0F" w:rsidRDefault="008F4D0F" w:rsidP="007775B6">
      <w:pPr>
        <w:ind w:firstLineChars="200" w:firstLine="420"/>
        <w:rPr>
          <w:rFonts w:hint="eastAsia"/>
        </w:rPr>
      </w:pPr>
      <w:r>
        <w:rPr>
          <w:rFonts w:hint="eastAsia"/>
        </w:rPr>
        <w:t>参加本次讲座的还有何精华教授、付文林教授、杨翠迎教授、郑</w:t>
      </w:r>
      <w:r w:rsidR="00240E89">
        <w:rPr>
          <w:rFonts w:hint="eastAsia"/>
        </w:rPr>
        <w:t>春荣副教授、公管学院李会平副教授、马祖琦副教授、孔</w:t>
      </w:r>
      <w:r w:rsidR="0012540A">
        <w:rPr>
          <w:rFonts w:hint="eastAsia"/>
        </w:rPr>
        <w:t>晏博士</w:t>
      </w:r>
      <w:r w:rsidR="00240E89">
        <w:rPr>
          <w:rFonts w:hint="eastAsia"/>
        </w:rPr>
        <w:t>、潘姿</w:t>
      </w:r>
      <w:r>
        <w:rPr>
          <w:rFonts w:hint="eastAsia"/>
        </w:rPr>
        <w:t>博士</w:t>
      </w:r>
      <w:r w:rsidR="00B57DD4">
        <w:rPr>
          <w:rFonts w:hint="eastAsia"/>
        </w:rPr>
        <w:t>、张学文博士</w:t>
      </w:r>
      <w:r>
        <w:rPr>
          <w:rFonts w:hint="eastAsia"/>
        </w:rPr>
        <w:t>等</w:t>
      </w:r>
      <w:r w:rsidR="001550A5">
        <w:rPr>
          <w:rFonts w:hint="eastAsia"/>
        </w:rPr>
        <w:t>校内外</w:t>
      </w:r>
      <w:r>
        <w:rPr>
          <w:rFonts w:hint="eastAsia"/>
        </w:rPr>
        <w:t>十多位教师，以及数十位财大</w:t>
      </w:r>
      <w:bookmarkStart w:id="0" w:name="_GoBack"/>
      <w:bookmarkEnd w:id="0"/>
      <w:r>
        <w:rPr>
          <w:rFonts w:hint="eastAsia"/>
        </w:rPr>
        <w:t>研究生。</w:t>
      </w:r>
    </w:p>
    <w:p w:rsidR="00CF068F" w:rsidRDefault="00CF068F" w:rsidP="00CF068F">
      <w:pPr>
        <w:ind w:firstLineChars="200" w:firstLine="420"/>
      </w:pPr>
      <w:r>
        <w:rPr>
          <w:rFonts w:hint="eastAsia"/>
        </w:rPr>
        <w:t>倪虹司长历任过</w:t>
      </w:r>
      <w:r w:rsidRPr="008B2D6D">
        <w:rPr>
          <w:rFonts w:hint="eastAsia"/>
        </w:rPr>
        <w:t>建设部村镇建设司综合处处长，中国城乡建设发展总公司副总经理，合肥市人民政府副市长，安徽省建设厅厅长、党组书记，</w:t>
      </w:r>
      <w:r>
        <w:rPr>
          <w:rFonts w:hint="eastAsia"/>
        </w:rPr>
        <w:t>近期还兼任住建部新闻发言人。倪虹司长对我国住房问题不仅有丰富的第一线实践经验，是多个住房方面重大政策制定参与者，还具有十分深厚的理论素质。他是清华大学公共管理博士（在读），并在哈佛大学、乔治华盛顿大学等海外名校都有长期访学和研修经验，还是中国人民大学公共管理学院客座教授，</w:t>
      </w:r>
      <w:r w:rsidRPr="009C5707">
        <w:rPr>
          <w:rFonts w:hint="eastAsia"/>
        </w:rPr>
        <w:t>中国科学技术大学</w:t>
      </w:r>
      <w:r w:rsidRPr="009C5707">
        <w:rPr>
          <w:rFonts w:hint="eastAsia"/>
        </w:rPr>
        <w:t>MPA</w:t>
      </w:r>
      <w:r w:rsidRPr="009C5707">
        <w:rPr>
          <w:rFonts w:hint="eastAsia"/>
        </w:rPr>
        <w:t>课程教授</w:t>
      </w:r>
      <w:r>
        <w:rPr>
          <w:rFonts w:hint="eastAsia"/>
        </w:rPr>
        <w:t>，兼任中国城市科学研究会常务理事。</w:t>
      </w:r>
    </w:p>
    <w:p w:rsidR="00CF068F" w:rsidRDefault="00CF068F" w:rsidP="00CF068F">
      <w:pPr>
        <w:ind w:firstLineChars="200" w:firstLine="420"/>
      </w:pPr>
      <w:r>
        <w:rPr>
          <w:rFonts w:hint="eastAsia"/>
        </w:rPr>
        <w:t>倪虹司长还与研究院首席专家陈杰教授等长期保持密切交流，研究院多位教授为住建部诸多方面重要政策制定与论证做出了贡献，还承担了住建部的重大课题任务。</w:t>
      </w:r>
    </w:p>
    <w:p w:rsidR="00CF068F" w:rsidRDefault="00CF068F" w:rsidP="00CF068F">
      <w:pPr>
        <w:ind w:firstLineChars="200" w:firstLine="420"/>
      </w:pPr>
      <w:r>
        <w:rPr>
          <w:rFonts w:hint="eastAsia"/>
        </w:rPr>
        <w:t>在近两个小时的演讲中，倪虹司长从经济学和管理学等多学科角度全面剖析了我国住房制度的历史逻辑、当前存在的问题，与在新型城镇化形势下面临的挑战，体系严谨，理论深入，以其开阔的问题视野、独到的思维视角、丰富的实践经验、深刻的理论认识、生动的演</w:t>
      </w:r>
      <w:r>
        <w:rPr>
          <w:rFonts w:hint="eastAsia"/>
        </w:rPr>
        <w:lastRenderedPageBreak/>
        <w:t>讲艺术，让听众既全面理解了我国住房政策的现状、问题与改革方向，又得到豁然开朗的启发。讲座现场座无虚席、掌声不断，讲座受到热烈的欢迎，取得圆满成功。</w:t>
      </w:r>
    </w:p>
    <w:p w:rsidR="00CF068F" w:rsidRPr="00CF068F" w:rsidRDefault="00CF068F" w:rsidP="007775B6">
      <w:pPr>
        <w:ind w:firstLineChars="200" w:firstLine="420"/>
        <w:rPr>
          <w:rFonts w:hint="eastAsia"/>
        </w:rPr>
      </w:pPr>
    </w:p>
    <w:p w:rsidR="00CF068F" w:rsidRPr="00CF068F" w:rsidRDefault="00CF068F" w:rsidP="00CF068F">
      <w:r>
        <w:rPr>
          <w:rFonts w:hint="eastAsia"/>
          <w:noProof/>
        </w:rPr>
        <w:drawing>
          <wp:inline distT="0" distB="0" distL="0" distR="0">
            <wp:extent cx="5272405" cy="3491230"/>
            <wp:effectExtent l="19050" t="0" r="4445" b="0"/>
            <wp:docPr id="4" name="图片 4" descr="C:\Documents and Settings\Zhang\桌面\DSC_0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Zhang\桌面\DSC_0807.JPG"/>
                    <pic:cNvPicPr>
                      <a:picLocks noChangeAspect="1" noChangeArrowheads="1"/>
                    </pic:cNvPicPr>
                  </pic:nvPicPr>
                  <pic:blipFill>
                    <a:blip r:embed="rId7" cstate="print"/>
                    <a:srcRect/>
                    <a:stretch>
                      <a:fillRect/>
                    </a:stretch>
                  </pic:blipFill>
                  <pic:spPr bwMode="auto">
                    <a:xfrm>
                      <a:off x="0" y="0"/>
                      <a:ext cx="5272405" cy="3491230"/>
                    </a:xfrm>
                    <a:prstGeom prst="rect">
                      <a:avLst/>
                    </a:prstGeom>
                    <a:noFill/>
                    <a:ln w="9525">
                      <a:noFill/>
                      <a:miter lim="800000"/>
                      <a:headEnd/>
                      <a:tailEnd/>
                    </a:ln>
                  </pic:spPr>
                </pic:pic>
              </a:graphicData>
            </a:graphic>
          </wp:inline>
        </w:drawing>
      </w:r>
    </w:p>
    <w:p w:rsidR="00B8654B" w:rsidRDefault="007775B6" w:rsidP="007775B6">
      <w:pPr>
        <w:ind w:firstLineChars="200" w:firstLine="420"/>
        <w:rPr>
          <w:rFonts w:hint="eastAsia"/>
        </w:rPr>
      </w:pPr>
      <w:r>
        <w:rPr>
          <w:rFonts w:hint="eastAsia"/>
        </w:rPr>
        <w:t>讲座结束以后，</w:t>
      </w:r>
      <w:r w:rsidR="009C5707">
        <w:rPr>
          <w:rFonts w:hint="eastAsia"/>
        </w:rPr>
        <w:t>倪虹</w:t>
      </w:r>
      <w:r w:rsidR="00F415CE">
        <w:rPr>
          <w:rFonts w:hint="eastAsia"/>
        </w:rPr>
        <w:t>司长</w:t>
      </w:r>
      <w:r w:rsidR="008B2D6D">
        <w:rPr>
          <w:rFonts w:hint="eastAsia"/>
        </w:rPr>
        <w:t>还</w:t>
      </w:r>
      <w:r>
        <w:rPr>
          <w:rFonts w:hint="eastAsia"/>
        </w:rPr>
        <w:t>与</w:t>
      </w:r>
      <w:r w:rsidR="00B57DD4">
        <w:rPr>
          <w:rFonts w:hint="eastAsia"/>
        </w:rPr>
        <w:t>专程赶来的</w:t>
      </w:r>
      <w:r w:rsidR="009809DD">
        <w:rPr>
          <w:rFonts w:hint="eastAsia"/>
        </w:rPr>
        <w:t>上海金融学院</w:t>
      </w:r>
      <w:r w:rsidR="008F4D0F">
        <w:rPr>
          <w:rFonts w:hint="eastAsia"/>
        </w:rPr>
        <w:t>校长</w:t>
      </w:r>
      <w:r w:rsidR="009809DD">
        <w:rPr>
          <w:rFonts w:hint="eastAsia"/>
        </w:rPr>
        <w:t>王洪卫教授、公共政策与治理研究院院长</w:t>
      </w:r>
      <w:r>
        <w:rPr>
          <w:rFonts w:hint="eastAsia"/>
        </w:rPr>
        <w:t>胡怡建教授等十几位</w:t>
      </w:r>
      <w:r w:rsidR="009C5707">
        <w:rPr>
          <w:rFonts w:hint="eastAsia"/>
        </w:rPr>
        <w:t>房地产与</w:t>
      </w:r>
      <w:r>
        <w:rPr>
          <w:rFonts w:hint="eastAsia"/>
        </w:rPr>
        <w:t>公管</w:t>
      </w:r>
      <w:r w:rsidR="009809DD">
        <w:rPr>
          <w:rFonts w:hint="eastAsia"/>
        </w:rPr>
        <w:t>学科的</w:t>
      </w:r>
      <w:r>
        <w:rPr>
          <w:rFonts w:hint="eastAsia"/>
        </w:rPr>
        <w:t>教师进行</w:t>
      </w:r>
      <w:r w:rsidR="008F4D0F">
        <w:rPr>
          <w:rFonts w:hint="eastAsia"/>
        </w:rPr>
        <w:t>了</w:t>
      </w:r>
      <w:r w:rsidR="009C5707">
        <w:rPr>
          <w:rFonts w:hint="eastAsia"/>
        </w:rPr>
        <w:t>亲密</w:t>
      </w:r>
      <w:r>
        <w:rPr>
          <w:rFonts w:hint="eastAsia"/>
        </w:rPr>
        <w:t>座谈，就</w:t>
      </w:r>
      <w:r w:rsidR="008F4D0F">
        <w:rPr>
          <w:rFonts w:hint="eastAsia"/>
        </w:rPr>
        <w:t>我国当前与未来</w:t>
      </w:r>
      <w:r w:rsidR="009809DD">
        <w:rPr>
          <w:rFonts w:hint="eastAsia"/>
        </w:rPr>
        <w:t>住房</w:t>
      </w:r>
      <w:r>
        <w:rPr>
          <w:rFonts w:hint="eastAsia"/>
        </w:rPr>
        <w:t>政策的研究重点</w:t>
      </w:r>
      <w:r w:rsidR="00910DA2">
        <w:rPr>
          <w:rFonts w:hint="eastAsia"/>
        </w:rPr>
        <w:t>、</w:t>
      </w:r>
      <w:r w:rsidR="008F4D0F">
        <w:rPr>
          <w:rFonts w:hint="eastAsia"/>
        </w:rPr>
        <w:t>将来部</w:t>
      </w:r>
      <w:r w:rsidR="00910DA2">
        <w:rPr>
          <w:rFonts w:hint="eastAsia"/>
        </w:rPr>
        <w:t>校</w:t>
      </w:r>
      <w:r w:rsidR="008F4D0F">
        <w:rPr>
          <w:rFonts w:hint="eastAsia"/>
        </w:rPr>
        <w:t>交流与</w:t>
      </w:r>
      <w:r>
        <w:rPr>
          <w:rFonts w:hint="eastAsia"/>
        </w:rPr>
        <w:t>课题合作等进行了</w:t>
      </w:r>
      <w:r w:rsidR="00910DA2">
        <w:rPr>
          <w:rFonts w:hint="eastAsia"/>
        </w:rPr>
        <w:t>充分的</w:t>
      </w:r>
      <w:r>
        <w:rPr>
          <w:rFonts w:hint="eastAsia"/>
        </w:rPr>
        <w:t>交流</w:t>
      </w:r>
      <w:r w:rsidR="007B53B3" w:rsidRPr="007B53B3">
        <w:rPr>
          <w:rFonts w:hint="eastAsia"/>
        </w:rPr>
        <w:t>，并对陈杰教授长期来为城建部提供高质量决策咨询研究报告表示感谢。</w:t>
      </w:r>
    </w:p>
    <w:p w:rsidR="00CF068F" w:rsidRDefault="00CF068F" w:rsidP="00CF068F">
      <w:r>
        <w:rPr>
          <w:rFonts w:hint="eastAsia"/>
          <w:noProof/>
        </w:rPr>
        <w:drawing>
          <wp:inline distT="0" distB="0" distL="0" distR="0">
            <wp:extent cx="5272405" cy="3491230"/>
            <wp:effectExtent l="19050" t="0" r="4445" b="0"/>
            <wp:docPr id="5" name="图片 5" descr="C:\Documents and Settings\Zhang\桌面\DSC_0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Zhang\桌面\DSC_0822.JPG"/>
                    <pic:cNvPicPr>
                      <a:picLocks noChangeAspect="1" noChangeArrowheads="1"/>
                    </pic:cNvPicPr>
                  </pic:nvPicPr>
                  <pic:blipFill>
                    <a:blip r:embed="rId8" cstate="print"/>
                    <a:srcRect/>
                    <a:stretch>
                      <a:fillRect/>
                    </a:stretch>
                  </pic:blipFill>
                  <pic:spPr bwMode="auto">
                    <a:xfrm>
                      <a:off x="0" y="0"/>
                      <a:ext cx="5272405" cy="3491230"/>
                    </a:xfrm>
                    <a:prstGeom prst="rect">
                      <a:avLst/>
                    </a:prstGeom>
                    <a:noFill/>
                    <a:ln w="9525">
                      <a:noFill/>
                      <a:miter lim="800000"/>
                      <a:headEnd/>
                      <a:tailEnd/>
                    </a:ln>
                  </pic:spPr>
                </pic:pic>
              </a:graphicData>
            </a:graphic>
          </wp:inline>
        </w:drawing>
      </w:r>
    </w:p>
    <w:sectPr w:rsidR="00CF068F" w:rsidSect="001872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3A8" w:rsidRDefault="00D703A8" w:rsidP="008F4D0F">
      <w:r>
        <w:separator/>
      </w:r>
    </w:p>
  </w:endnote>
  <w:endnote w:type="continuationSeparator" w:id="1">
    <w:p w:rsidR="00D703A8" w:rsidRDefault="00D703A8" w:rsidP="008F4D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3A8" w:rsidRDefault="00D703A8" w:rsidP="008F4D0F">
      <w:r>
        <w:separator/>
      </w:r>
    </w:p>
  </w:footnote>
  <w:footnote w:type="continuationSeparator" w:id="1">
    <w:p w:rsidR="00D703A8" w:rsidRDefault="00D703A8" w:rsidP="008F4D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75B6"/>
    <w:rsid w:val="00057CD2"/>
    <w:rsid w:val="00073767"/>
    <w:rsid w:val="000F14A3"/>
    <w:rsid w:val="0012540A"/>
    <w:rsid w:val="001550A5"/>
    <w:rsid w:val="00187235"/>
    <w:rsid w:val="001979FE"/>
    <w:rsid w:val="001D79C8"/>
    <w:rsid w:val="00240E89"/>
    <w:rsid w:val="002C27E8"/>
    <w:rsid w:val="00324532"/>
    <w:rsid w:val="00431410"/>
    <w:rsid w:val="005805F1"/>
    <w:rsid w:val="005E10D4"/>
    <w:rsid w:val="007775B6"/>
    <w:rsid w:val="007B53B3"/>
    <w:rsid w:val="008B2D6D"/>
    <w:rsid w:val="008F4D0F"/>
    <w:rsid w:val="00910DA2"/>
    <w:rsid w:val="009809DD"/>
    <w:rsid w:val="009C5707"/>
    <w:rsid w:val="009F297C"/>
    <w:rsid w:val="00A05FC7"/>
    <w:rsid w:val="00AF08AA"/>
    <w:rsid w:val="00AF5FFC"/>
    <w:rsid w:val="00B57DD4"/>
    <w:rsid w:val="00B8654B"/>
    <w:rsid w:val="00CF068F"/>
    <w:rsid w:val="00D703A8"/>
    <w:rsid w:val="00E06A43"/>
    <w:rsid w:val="00E36F4F"/>
    <w:rsid w:val="00F415CE"/>
    <w:rsid w:val="00F9680C"/>
    <w:rsid w:val="00FD42E3"/>
    <w:rsid w:val="00FF12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2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4D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4D0F"/>
    <w:rPr>
      <w:sz w:val="18"/>
      <w:szCs w:val="18"/>
    </w:rPr>
  </w:style>
  <w:style w:type="paragraph" w:styleId="a4">
    <w:name w:val="footer"/>
    <w:basedOn w:val="a"/>
    <w:link w:val="Char0"/>
    <w:uiPriority w:val="99"/>
    <w:semiHidden/>
    <w:unhideWhenUsed/>
    <w:rsid w:val="008F4D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4D0F"/>
    <w:rPr>
      <w:sz w:val="18"/>
      <w:szCs w:val="18"/>
    </w:rPr>
  </w:style>
  <w:style w:type="paragraph" w:styleId="a5">
    <w:name w:val="Balloon Text"/>
    <w:basedOn w:val="a"/>
    <w:link w:val="Char1"/>
    <w:uiPriority w:val="99"/>
    <w:semiHidden/>
    <w:unhideWhenUsed/>
    <w:rsid w:val="00CF068F"/>
    <w:rPr>
      <w:sz w:val="18"/>
      <w:szCs w:val="18"/>
    </w:rPr>
  </w:style>
  <w:style w:type="character" w:customStyle="1" w:styleId="Char1">
    <w:name w:val="批注框文本 Char"/>
    <w:basedOn w:val="a0"/>
    <w:link w:val="a5"/>
    <w:uiPriority w:val="99"/>
    <w:semiHidden/>
    <w:rsid w:val="00CF068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148</Words>
  <Characters>849</Characters>
  <Application>Microsoft Office Word</Application>
  <DocSecurity>0</DocSecurity>
  <Lines>7</Lines>
  <Paragraphs>1</Paragraphs>
  <ScaleCrop>false</ScaleCrop>
  <Company>Hewlett-Packard</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dc:creator>
  <cp:lastModifiedBy>User</cp:lastModifiedBy>
  <cp:revision>3</cp:revision>
  <dcterms:created xsi:type="dcterms:W3CDTF">2014-03-28T06:58:00Z</dcterms:created>
  <dcterms:modified xsi:type="dcterms:W3CDTF">2014-03-28T07:06:00Z</dcterms:modified>
</cp:coreProperties>
</file>