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00" w:rsidRPr="00001B90" w:rsidRDefault="004C2600" w:rsidP="004920EE">
      <w:pPr>
        <w:spacing w:beforeLines="50" w:before="156" w:afterLines="50" w:after="156" w:line="360" w:lineRule="auto"/>
        <w:jc w:val="center"/>
        <w:outlineLvl w:val="0"/>
        <w:rPr>
          <w:rFonts w:ascii="Times New Roman" w:eastAsia="宋体" w:hAnsi="Times New Roman" w:cs="Times New Roman"/>
          <w:b/>
          <w:color w:val="000000" w:themeColor="text1"/>
          <w:sz w:val="28"/>
          <w:szCs w:val="30"/>
        </w:rPr>
      </w:pPr>
      <w:bookmarkStart w:id="0" w:name="_Toc509583380"/>
      <w:r w:rsidRPr="00001B90">
        <w:rPr>
          <w:rFonts w:ascii="Times New Roman" w:eastAsia="宋体" w:hAnsi="Times New Roman" w:cs="Times New Roman"/>
          <w:b/>
          <w:color w:val="000000" w:themeColor="text1"/>
          <w:sz w:val="28"/>
          <w:szCs w:val="30"/>
        </w:rPr>
        <w:t>上海财经大学</w:t>
      </w:r>
      <w:r w:rsidRPr="00001B90">
        <w:rPr>
          <w:rFonts w:ascii="Times New Roman" w:eastAsia="宋体" w:hAnsi="Times New Roman" w:cs="Times New Roman"/>
          <w:b/>
          <w:color w:val="000000" w:themeColor="text1"/>
          <w:sz w:val="28"/>
          <w:szCs w:val="30"/>
        </w:rPr>
        <w:t>2018</w:t>
      </w:r>
      <w:r w:rsidRPr="00001B90">
        <w:rPr>
          <w:rFonts w:ascii="Times New Roman" w:eastAsia="宋体" w:hAnsi="Times New Roman" w:cs="Times New Roman"/>
          <w:b/>
          <w:color w:val="000000" w:themeColor="text1"/>
          <w:sz w:val="28"/>
          <w:szCs w:val="30"/>
        </w:rPr>
        <w:t>年</w:t>
      </w:r>
      <w:r w:rsidR="006D1961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30"/>
        </w:rPr>
        <w:t>“</w:t>
      </w:r>
      <w:r w:rsidRPr="00001B90">
        <w:rPr>
          <w:rFonts w:ascii="Times New Roman" w:eastAsia="宋体" w:hAnsi="Times New Roman" w:cs="Times New Roman"/>
          <w:b/>
          <w:color w:val="000000" w:themeColor="text1"/>
          <w:sz w:val="28"/>
          <w:szCs w:val="30"/>
        </w:rPr>
        <w:t>服务上海行动计划</w:t>
      </w:r>
      <w:r w:rsidR="006D1961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30"/>
        </w:rPr>
        <w:t>”</w:t>
      </w:r>
      <w:r w:rsidRPr="00001B90">
        <w:rPr>
          <w:rFonts w:ascii="Times New Roman" w:eastAsia="宋体" w:hAnsi="Times New Roman" w:cs="Times New Roman"/>
          <w:b/>
          <w:color w:val="000000" w:themeColor="text1"/>
          <w:sz w:val="28"/>
          <w:szCs w:val="30"/>
        </w:rPr>
        <w:t>研究项目</w:t>
      </w:r>
      <w:bookmarkEnd w:id="0"/>
      <w:r w:rsidR="004920EE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30"/>
        </w:rPr>
        <w:t>立项</w:t>
      </w:r>
      <w:r w:rsidR="00F76CE3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30"/>
        </w:rPr>
        <w:t>公示</w:t>
      </w:r>
    </w:p>
    <w:p w:rsidR="00FA6055" w:rsidRPr="00FA6055" w:rsidRDefault="00FA6055" w:rsidP="00713C45">
      <w:pPr>
        <w:ind w:right="560"/>
        <w:jc w:val="left"/>
        <w:rPr>
          <w:rFonts w:ascii="Times New Roman" w:hAnsi="Times New Roman" w:cs="Times New Roman"/>
          <w:color w:val="000000" w:themeColor="text1"/>
          <w:sz w:val="28"/>
          <w:szCs w:val="30"/>
        </w:rPr>
      </w:pPr>
      <w:r w:rsidRPr="00FA6055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各有关项目负责人：</w:t>
      </w:r>
      <w:r w:rsidRPr="00FA6055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 xml:space="preserve">  </w:t>
      </w:r>
    </w:p>
    <w:p w:rsidR="00532B2F" w:rsidRPr="00532B2F" w:rsidRDefault="00532B2F" w:rsidP="00532B2F">
      <w:pPr>
        <w:ind w:firstLineChars="200" w:firstLine="560"/>
        <w:jc w:val="left"/>
        <w:rPr>
          <w:rFonts w:ascii="Times New Roman" w:hAnsi="Times New Roman" w:cs="Times New Roman"/>
          <w:color w:val="000000" w:themeColor="text1"/>
          <w:sz w:val="28"/>
          <w:szCs w:val="30"/>
        </w:rPr>
      </w:pPr>
      <w:r w:rsidRPr="00532B2F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2018</w:t>
      </w:r>
      <w:r w:rsidRPr="00532B2F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年</w:t>
      </w:r>
      <w:r w:rsidRPr="00532B2F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1</w:t>
      </w:r>
      <w:r w:rsidRPr="00532B2F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月，结合十九大报告精神和“十三五”时期上海的经济社会发展目标，紧密围绕上海市经济社会发展中的热点难点问题，在全校范围内征集“服务上海行动计划”选题。共征集到</w:t>
      </w:r>
      <w:r w:rsidRPr="00532B2F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16</w:t>
      </w:r>
      <w:r w:rsidRPr="00532B2F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个选题，经专家评审，共选出</w:t>
      </w:r>
      <w:r w:rsidRPr="00532B2F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10</w:t>
      </w:r>
      <w:r w:rsidRPr="00532B2F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个选题列入</w:t>
      </w:r>
      <w:r w:rsidRPr="00532B2F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2018</w:t>
      </w:r>
      <w:r w:rsidRPr="00532B2F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年服务上海行动计划课题招标课题。</w:t>
      </w:r>
    </w:p>
    <w:p w:rsidR="00532B2F" w:rsidRDefault="00FA6055" w:rsidP="00713C45">
      <w:pPr>
        <w:jc w:val="left"/>
        <w:rPr>
          <w:rFonts w:ascii="Times New Roman" w:hAnsi="Times New Roman" w:cs="Times New Roman"/>
          <w:color w:val="000000" w:themeColor="text1"/>
          <w:sz w:val="28"/>
          <w:szCs w:val="30"/>
        </w:rPr>
      </w:pPr>
      <w:r w:rsidRPr="00FA6055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 xml:space="preserve"> </w:t>
      </w:r>
      <w:r w:rsidR="00532B2F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 xml:space="preserve">   </w:t>
      </w:r>
      <w:r w:rsidR="00532B2F" w:rsidRPr="00532B2F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2018</w:t>
      </w:r>
      <w:r w:rsidR="00532B2F" w:rsidRPr="00532B2F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年</w:t>
      </w:r>
      <w:r w:rsidR="00532B2F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3</w:t>
      </w:r>
      <w:r w:rsidR="00532B2F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月</w:t>
      </w:r>
      <w:r w:rsidR="00532B2F" w:rsidRPr="00532B2F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，根据专家遴选出的</w:t>
      </w:r>
      <w:r w:rsidR="00532B2F" w:rsidRPr="00532B2F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10</w:t>
      </w:r>
      <w:r w:rsidR="00532B2F" w:rsidRPr="00532B2F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个选题，形成课题招标指南，并面向全校范围内进行课题招标。秉持着</w:t>
      </w:r>
      <w:r w:rsidR="005D3B1E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“以指南为准绳、以质量为导向”的评审原则，校</w:t>
      </w:r>
      <w:r w:rsidR="00532B2F" w:rsidRPr="00532B2F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内外评审专家对课题进行了评价，遴选出</w:t>
      </w:r>
      <w:r w:rsidR="00532B2F" w:rsidRPr="00532B2F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10</w:t>
      </w:r>
      <w:r w:rsidR="00532B2F" w:rsidRPr="00532B2F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个课题的中标团队</w:t>
      </w:r>
      <w:r w:rsidR="00532B2F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，现予以公示，</w:t>
      </w:r>
      <w:r w:rsidR="00532B2F" w:rsidRPr="00FA6055">
        <w:rPr>
          <w:rFonts w:ascii="Times New Roman" w:hAnsi="Times New Roman" w:cs="Times New Roman" w:hint="eastAsia"/>
          <w:color w:val="000000" w:themeColor="text1"/>
          <w:sz w:val="28"/>
          <w:szCs w:val="30"/>
        </w:rPr>
        <w:t>名单详见附件。</w:t>
      </w:r>
      <w:bookmarkStart w:id="1" w:name="_GoBack"/>
      <w:bookmarkEnd w:id="1"/>
    </w:p>
    <w:p w:rsidR="00713C45" w:rsidRPr="00713C45" w:rsidRDefault="00532B2F" w:rsidP="00713C45">
      <w:pPr>
        <w:jc w:val="left"/>
        <w:rPr>
          <w:rFonts w:ascii="Times New Roman" w:hAnsi="Times New Roman" w:cs="Times New Roman"/>
          <w:color w:val="000000" w:themeColor="text1"/>
          <w:sz w:val="28"/>
          <w:szCs w:val="30"/>
        </w:rPr>
      </w:pPr>
      <w:r w:rsidRPr="00713C45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</w:t>
      </w:r>
    </w:p>
    <w:tbl>
      <w:tblPr>
        <w:tblpPr w:leftFromText="180" w:rightFromText="180" w:vertAnchor="text" w:horzAnchor="margin" w:tblpXSpec="center" w:tblpY="125"/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602"/>
        <w:gridCol w:w="1066"/>
        <w:gridCol w:w="2443"/>
      </w:tblGrid>
      <w:tr w:rsidR="006D1961" w:rsidRPr="004920EE" w:rsidTr="006D1961">
        <w:trPr>
          <w:trHeight w:val="567"/>
        </w:trPr>
        <w:tc>
          <w:tcPr>
            <w:tcW w:w="442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b/>
                <w:color w:val="000000" w:themeColor="text1"/>
              </w:rPr>
              <w:t>序号</w:t>
            </w:r>
          </w:p>
        </w:tc>
        <w:tc>
          <w:tcPr>
            <w:tcW w:w="2586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b/>
                <w:color w:val="000000" w:themeColor="text1"/>
              </w:rPr>
              <w:t>项目名称</w:t>
            </w:r>
          </w:p>
        </w:tc>
        <w:tc>
          <w:tcPr>
            <w:tcW w:w="599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b/>
                <w:color w:val="000000" w:themeColor="text1"/>
              </w:rPr>
              <w:t>负责人</w:t>
            </w:r>
          </w:p>
        </w:tc>
        <w:tc>
          <w:tcPr>
            <w:tcW w:w="1374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b/>
                <w:color w:val="000000" w:themeColor="text1"/>
              </w:rPr>
              <w:t>所属部门</w:t>
            </w:r>
          </w:p>
        </w:tc>
      </w:tr>
      <w:tr w:rsidR="006D1961" w:rsidRPr="004920EE" w:rsidTr="006D1961">
        <w:trPr>
          <w:trHeight w:val="567"/>
        </w:trPr>
        <w:tc>
          <w:tcPr>
            <w:tcW w:w="442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86" w:type="pct"/>
            <w:vAlign w:val="center"/>
          </w:tcPr>
          <w:p w:rsidR="006D1961" w:rsidRPr="004920EE" w:rsidRDefault="006D1961" w:rsidP="006D1961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人民币国际化：上海国际金融中心建设服务上海自由贸易港区建设的</w:t>
            </w:r>
            <w:r w:rsidRPr="004920EE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4920EE">
              <w:rPr>
                <w:rFonts w:ascii="Times New Roman" w:hAnsi="Times New Roman" w:cs="Times New Roman"/>
                <w:color w:val="000000" w:themeColor="text1"/>
              </w:rPr>
              <w:t>抓手</w:t>
            </w:r>
            <w:r w:rsidRPr="004920EE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</w:tc>
        <w:tc>
          <w:tcPr>
            <w:tcW w:w="599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丁剑平</w:t>
            </w:r>
          </w:p>
        </w:tc>
        <w:tc>
          <w:tcPr>
            <w:tcW w:w="1374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/>
              </w:rPr>
              <w:t>金融学院</w:t>
            </w:r>
          </w:p>
        </w:tc>
      </w:tr>
      <w:tr w:rsidR="006D1961" w:rsidRPr="004920EE" w:rsidTr="006D1961">
        <w:trPr>
          <w:trHeight w:val="567"/>
        </w:trPr>
        <w:tc>
          <w:tcPr>
            <w:tcW w:w="442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86" w:type="pct"/>
            <w:vAlign w:val="center"/>
          </w:tcPr>
          <w:p w:rsidR="006D1961" w:rsidRPr="004920EE" w:rsidRDefault="006D1961" w:rsidP="006D19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上海国际金融中心对接</w:t>
            </w:r>
            <w:r w:rsidRPr="004920EE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4920EE">
              <w:rPr>
                <w:rFonts w:ascii="Times New Roman" w:hAnsi="Times New Roman" w:cs="Times New Roman"/>
                <w:color w:val="000000" w:themeColor="text1"/>
              </w:rPr>
              <w:t>一带一路</w:t>
            </w:r>
            <w:r w:rsidRPr="004920EE">
              <w:rPr>
                <w:rFonts w:ascii="Times New Roman" w:hAnsi="Times New Roman" w:cs="Times New Roman"/>
                <w:color w:val="000000" w:themeColor="text1"/>
              </w:rPr>
              <w:t>”</w:t>
            </w:r>
            <w:r w:rsidRPr="004920EE">
              <w:rPr>
                <w:rFonts w:ascii="Times New Roman" w:hAnsi="Times New Roman" w:cs="Times New Roman"/>
                <w:color w:val="000000" w:themeColor="text1"/>
              </w:rPr>
              <w:t>的突破口和路径研究</w:t>
            </w:r>
          </w:p>
        </w:tc>
        <w:tc>
          <w:tcPr>
            <w:tcW w:w="599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张祥建</w:t>
            </w:r>
          </w:p>
        </w:tc>
        <w:tc>
          <w:tcPr>
            <w:tcW w:w="1374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/>
              </w:rPr>
              <w:t>财经研究所</w:t>
            </w:r>
          </w:p>
        </w:tc>
      </w:tr>
      <w:tr w:rsidR="006D1961" w:rsidRPr="004920EE" w:rsidTr="006D1961">
        <w:trPr>
          <w:trHeight w:val="567"/>
        </w:trPr>
        <w:tc>
          <w:tcPr>
            <w:tcW w:w="442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86" w:type="pct"/>
            <w:vAlign w:val="center"/>
          </w:tcPr>
          <w:p w:rsidR="006D1961" w:rsidRPr="004920EE" w:rsidRDefault="006D1961" w:rsidP="006D19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上海国家级、市级开发区整合提升及转型发展路径研究</w:t>
            </w:r>
          </w:p>
        </w:tc>
        <w:tc>
          <w:tcPr>
            <w:tcW w:w="599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吴一平</w:t>
            </w:r>
          </w:p>
        </w:tc>
        <w:tc>
          <w:tcPr>
            <w:tcW w:w="1374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/>
              </w:rPr>
              <w:t>中国公共财政研究院</w:t>
            </w:r>
          </w:p>
        </w:tc>
      </w:tr>
      <w:tr w:rsidR="006D1961" w:rsidRPr="004920EE" w:rsidTr="006D1961">
        <w:trPr>
          <w:trHeight w:val="567"/>
        </w:trPr>
        <w:tc>
          <w:tcPr>
            <w:tcW w:w="442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86" w:type="pct"/>
            <w:vAlign w:val="center"/>
          </w:tcPr>
          <w:p w:rsidR="006D1961" w:rsidRPr="004920EE" w:rsidRDefault="006D1961" w:rsidP="006D19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金融创新与上海国际金融中心建设联动与风险防范研究</w:t>
            </w:r>
          </w:p>
        </w:tc>
        <w:tc>
          <w:tcPr>
            <w:tcW w:w="599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陈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 </w:t>
            </w:r>
            <w:r w:rsidRPr="004920EE">
              <w:rPr>
                <w:rFonts w:ascii="Times New Roman" w:hAnsi="Times New Roman" w:cs="Times New Roman"/>
                <w:color w:val="000000" w:themeColor="text1"/>
              </w:rPr>
              <w:t>云</w:t>
            </w:r>
          </w:p>
        </w:tc>
        <w:tc>
          <w:tcPr>
            <w:tcW w:w="1374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/>
              </w:rPr>
              <w:t>上海市金融信息技术研究重点实验室</w:t>
            </w:r>
          </w:p>
        </w:tc>
      </w:tr>
      <w:tr w:rsidR="006D1961" w:rsidRPr="004920EE" w:rsidTr="006D1961">
        <w:trPr>
          <w:trHeight w:val="567"/>
        </w:trPr>
        <w:tc>
          <w:tcPr>
            <w:tcW w:w="442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86" w:type="pct"/>
            <w:vAlign w:val="center"/>
          </w:tcPr>
          <w:p w:rsidR="006D1961" w:rsidRPr="004920EE" w:rsidRDefault="006D1961" w:rsidP="006D19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上海科创中心背景下创业型城区推进路径和政策研究</w:t>
            </w:r>
          </w:p>
        </w:tc>
        <w:tc>
          <w:tcPr>
            <w:tcW w:w="599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刘志阳</w:t>
            </w:r>
          </w:p>
        </w:tc>
        <w:tc>
          <w:tcPr>
            <w:tcW w:w="1374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/>
              </w:rPr>
              <w:t>商学院</w:t>
            </w:r>
          </w:p>
        </w:tc>
      </w:tr>
      <w:tr w:rsidR="006D1961" w:rsidRPr="004920EE" w:rsidTr="006D1961">
        <w:trPr>
          <w:trHeight w:val="567"/>
        </w:trPr>
        <w:tc>
          <w:tcPr>
            <w:tcW w:w="442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586" w:type="pct"/>
            <w:vAlign w:val="center"/>
          </w:tcPr>
          <w:p w:rsidR="006D1961" w:rsidRPr="004920EE" w:rsidRDefault="006D1961" w:rsidP="006D19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上海</w:t>
            </w:r>
            <w:r w:rsidRPr="004920EE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4920EE">
              <w:rPr>
                <w:rFonts w:ascii="Times New Roman" w:hAnsi="Times New Roman" w:cs="Times New Roman"/>
                <w:color w:val="000000" w:themeColor="text1"/>
              </w:rPr>
              <w:t>全球科创中心</w:t>
            </w:r>
            <w:r w:rsidRPr="004920EE">
              <w:rPr>
                <w:rFonts w:ascii="Times New Roman" w:hAnsi="Times New Roman" w:cs="Times New Roman"/>
                <w:color w:val="000000" w:themeColor="text1"/>
              </w:rPr>
              <w:t>”</w:t>
            </w:r>
            <w:r w:rsidRPr="004920EE">
              <w:rPr>
                <w:rFonts w:ascii="Times New Roman" w:hAnsi="Times New Roman" w:cs="Times New Roman"/>
                <w:color w:val="000000" w:themeColor="text1"/>
              </w:rPr>
              <w:t>建设中财政支出政策的供给效率</w:t>
            </w:r>
            <w:r w:rsidRPr="004920EE">
              <w:rPr>
                <w:rFonts w:ascii="Times New Roman" w:hAnsi="Times New Roman" w:cs="Times New Roman"/>
                <w:color w:val="000000" w:themeColor="text1"/>
              </w:rPr>
              <w:t>——</w:t>
            </w:r>
            <w:r w:rsidRPr="004920EE">
              <w:rPr>
                <w:rFonts w:ascii="Times New Roman" w:hAnsi="Times New Roman" w:cs="Times New Roman"/>
                <w:color w:val="000000" w:themeColor="text1"/>
              </w:rPr>
              <w:t>基于市区两级科教支出责任划分的研究</w:t>
            </w:r>
          </w:p>
        </w:tc>
        <w:tc>
          <w:tcPr>
            <w:tcW w:w="599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付文林</w:t>
            </w:r>
          </w:p>
        </w:tc>
        <w:tc>
          <w:tcPr>
            <w:tcW w:w="1374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/>
              </w:rPr>
              <w:t>公共经济与管理学院</w:t>
            </w:r>
          </w:p>
        </w:tc>
      </w:tr>
      <w:tr w:rsidR="006D1961" w:rsidRPr="004920EE" w:rsidTr="006D1961">
        <w:trPr>
          <w:trHeight w:val="567"/>
        </w:trPr>
        <w:tc>
          <w:tcPr>
            <w:tcW w:w="442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586" w:type="pct"/>
            <w:vAlign w:val="center"/>
          </w:tcPr>
          <w:p w:rsidR="006D1961" w:rsidRPr="004920EE" w:rsidRDefault="006D1961" w:rsidP="006D19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以建构中欧国际创新网络推进上海科创中</w:t>
            </w:r>
            <w:r w:rsidRPr="004920EE">
              <w:rPr>
                <w:rFonts w:ascii="Times New Roman" w:hAnsi="Times New Roman" w:cs="Times New Roman"/>
                <w:color w:val="000000" w:themeColor="text1"/>
              </w:rPr>
              <w:lastRenderedPageBreak/>
              <w:t>心建设</w:t>
            </w:r>
          </w:p>
        </w:tc>
        <w:tc>
          <w:tcPr>
            <w:tcW w:w="599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lastRenderedPageBreak/>
              <w:t>叶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 </w:t>
            </w:r>
            <w:r w:rsidRPr="004920EE">
              <w:rPr>
                <w:rFonts w:ascii="Times New Roman" w:hAnsi="Times New Roman" w:cs="Times New Roman"/>
                <w:color w:val="000000" w:themeColor="text1"/>
              </w:rPr>
              <w:t>青</w:t>
            </w:r>
          </w:p>
        </w:tc>
        <w:tc>
          <w:tcPr>
            <w:tcW w:w="1374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上海国际组织与全球</w:t>
            </w:r>
            <w:r w:rsidRPr="004920EE">
              <w:rPr>
                <w:rFonts w:ascii="Times New Roman" w:hAnsi="Times New Roman" w:cs="Times New Roman"/>
                <w:color w:val="000000" w:themeColor="text1"/>
              </w:rPr>
              <w:lastRenderedPageBreak/>
              <w:t>治理研究院</w:t>
            </w:r>
          </w:p>
        </w:tc>
      </w:tr>
      <w:tr w:rsidR="006D1961" w:rsidRPr="004920EE" w:rsidTr="006D1961">
        <w:trPr>
          <w:trHeight w:val="567"/>
        </w:trPr>
        <w:tc>
          <w:tcPr>
            <w:tcW w:w="442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2586" w:type="pct"/>
            <w:vAlign w:val="center"/>
          </w:tcPr>
          <w:p w:rsidR="006D1961" w:rsidRPr="004920EE" w:rsidRDefault="006D1961" w:rsidP="006D19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上海推进郊区（乡村）振兴战略研究</w:t>
            </w:r>
          </w:p>
        </w:tc>
        <w:tc>
          <w:tcPr>
            <w:tcW w:w="599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吴方卫</w:t>
            </w:r>
          </w:p>
        </w:tc>
        <w:tc>
          <w:tcPr>
            <w:tcW w:w="1374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三农研究院</w:t>
            </w:r>
          </w:p>
        </w:tc>
      </w:tr>
      <w:tr w:rsidR="006D1961" w:rsidRPr="004920EE" w:rsidTr="006D1961">
        <w:trPr>
          <w:trHeight w:val="567"/>
        </w:trPr>
        <w:tc>
          <w:tcPr>
            <w:tcW w:w="442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586" w:type="pct"/>
            <w:vAlign w:val="center"/>
          </w:tcPr>
          <w:p w:rsidR="006D1961" w:rsidRPr="004920EE" w:rsidRDefault="006D1961" w:rsidP="006D19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新环境下上海大企业的竞争力研究</w:t>
            </w:r>
          </w:p>
        </w:tc>
        <w:tc>
          <w:tcPr>
            <w:tcW w:w="599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江若尘</w:t>
            </w:r>
          </w:p>
        </w:tc>
        <w:tc>
          <w:tcPr>
            <w:tcW w:w="1374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/>
              </w:rPr>
              <w:t>上海发展研究院</w:t>
            </w:r>
          </w:p>
        </w:tc>
      </w:tr>
      <w:tr w:rsidR="006D1961" w:rsidRPr="004920EE" w:rsidTr="006D1961">
        <w:trPr>
          <w:trHeight w:val="567"/>
        </w:trPr>
        <w:tc>
          <w:tcPr>
            <w:tcW w:w="442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586" w:type="pct"/>
            <w:vAlign w:val="center"/>
          </w:tcPr>
          <w:p w:rsidR="006D1961" w:rsidRPr="004920EE" w:rsidRDefault="006D1961" w:rsidP="006D19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2018</w:t>
            </w:r>
            <w:r w:rsidRPr="004920EE">
              <w:rPr>
                <w:rFonts w:ascii="Times New Roman" w:hAnsi="Times New Roman" w:cs="Times New Roman"/>
                <w:color w:val="000000" w:themeColor="text1"/>
              </w:rPr>
              <w:t>年各季度上海财经大学上海市社会经济指数系列调查、编制和发布研究</w:t>
            </w:r>
          </w:p>
        </w:tc>
        <w:tc>
          <w:tcPr>
            <w:tcW w:w="599" w:type="pct"/>
            <w:vAlign w:val="center"/>
          </w:tcPr>
          <w:p w:rsidR="006D1961" w:rsidRPr="004920EE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0EE">
              <w:rPr>
                <w:rFonts w:ascii="Times New Roman" w:hAnsi="Times New Roman" w:cs="Times New Roman"/>
                <w:color w:val="000000" w:themeColor="text1"/>
              </w:rPr>
              <w:t>徐国祥</w:t>
            </w:r>
          </w:p>
        </w:tc>
        <w:tc>
          <w:tcPr>
            <w:tcW w:w="1374" w:type="pct"/>
            <w:vAlign w:val="center"/>
          </w:tcPr>
          <w:p w:rsidR="006D1961" w:rsidRPr="006D1961" w:rsidRDefault="006D1961" w:rsidP="006D1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6" w:tgtFrame="_blank" w:history="1">
              <w:r w:rsidRPr="006D1961">
                <w:rPr>
                  <w:rFonts w:ascii="Times New Roman" w:hAnsi="Times New Roman" w:cs="Times New Roman"/>
                  <w:color w:val="000000"/>
                </w:rPr>
                <w:t>上海社会调查研究中心上财分中心</w:t>
              </w:r>
            </w:hyperlink>
          </w:p>
        </w:tc>
      </w:tr>
    </w:tbl>
    <w:p w:rsidR="004C2600" w:rsidRPr="00D126AB" w:rsidRDefault="004C2600" w:rsidP="00713C45">
      <w:pPr>
        <w:ind w:right="140"/>
        <w:jc w:val="right"/>
        <w:rPr>
          <w:rFonts w:ascii="Times New Roman" w:hAnsi="Times New Roman" w:cs="Times New Roman"/>
          <w:color w:val="000000" w:themeColor="text1"/>
          <w:sz w:val="28"/>
          <w:szCs w:val="30"/>
        </w:rPr>
      </w:pPr>
    </w:p>
    <w:sectPr w:rsidR="004C2600" w:rsidRPr="00D12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762" w:rsidRDefault="00F87762" w:rsidP="006D1961">
      <w:r>
        <w:separator/>
      </w:r>
    </w:p>
  </w:endnote>
  <w:endnote w:type="continuationSeparator" w:id="0">
    <w:p w:rsidR="00F87762" w:rsidRDefault="00F87762" w:rsidP="006D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762" w:rsidRDefault="00F87762" w:rsidP="006D1961">
      <w:r>
        <w:separator/>
      </w:r>
    </w:p>
  </w:footnote>
  <w:footnote w:type="continuationSeparator" w:id="0">
    <w:p w:rsidR="00F87762" w:rsidRDefault="00F87762" w:rsidP="006D1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00"/>
    <w:rsid w:val="00145BEC"/>
    <w:rsid w:val="004920EE"/>
    <w:rsid w:val="004C2600"/>
    <w:rsid w:val="00532B2F"/>
    <w:rsid w:val="005D3B1E"/>
    <w:rsid w:val="005D70F8"/>
    <w:rsid w:val="006D1961"/>
    <w:rsid w:val="00713C45"/>
    <w:rsid w:val="00B01077"/>
    <w:rsid w:val="00D126AB"/>
    <w:rsid w:val="00D4004F"/>
    <w:rsid w:val="00F176CF"/>
    <w:rsid w:val="00F76CE3"/>
    <w:rsid w:val="00F87762"/>
    <w:rsid w:val="00FA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B211A3-BFE6-43B3-AEDB-0B17CBF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0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1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9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9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31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8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67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stics.sufe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赵赫</dc:creator>
  <cp:lastModifiedBy>user</cp:lastModifiedBy>
  <cp:revision>10</cp:revision>
  <dcterms:created xsi:type="dcterms:W3CDTF">2018-03-27T06:47:00Z</dcterms:created>
  <dcterms:modified xsi:type="dcterms:W3CDTF">2018-03-28T00:41:00Z</dcterms:modified>
</cp:coreProperties>
</file>